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6A" w:rsidRPr="00A443D6" w:rsidRDefault="00E8155F"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lang w:val="it-IT"/>
        </w:rPr>
      </w:pPr>
      <w:r w:rsidRPr="00A443D6">
        <w:rPr>
          <w:rFonts w:ascii="Calibri" w:hAnsi="Calibri"/>
          <w:b/>
          <w:lang w:val="it-IT"/>
        </w:rPr>
        <w:t>NAME OF LESSON</w:t>
      </w:r>
      <w:r w:rsidR="00237182" w:rsidRPr="00A443D6">
        <w:rPr>
          <w:rFonts w:ascii="Calibri" w:hAnsi="Calibri"/>
          <w:b/>
          <w:lang w:val="it-IT"/>
        </w:rPr>
        <w:t>:</w:t>
      </w:r>
      <w:r w:rsidR="00080ED8" w:rsidRPr="00A443D6">
        <w:rPr>
          <w:rFonts w:ascii="Calibri" w:hAnsi="Calibri"/>
          <w:b/>
          <w:lang w:val="it-IT"/>
        </w:rPr>
        <w:t xml:space="preserve"> </w:t>
      </w:r>
      <w:r w:rsidR="00A443D6" w:rsidRPr="00A443D6">
        <w:rPr>
          <w:rFonts w:ascii="Calibri" w:hAnsi="Calibri"/>
          <w:b/>
          <w:lang w:val="it-IT"/>
        </w:rPr>
        <w:t xml:space="preserve">RITORNO AL PASSATO: PAGINE </w:t>
      </w:r>
      <w:proofErr w:type="spellStart"/>
      <w:r w:rsidR="00A443D6" w:rsidRPr="00A443D6">
        <w:rPr>
          <w:rFonts w:ascii="Calibri" w:hAnsi="Calibri"/>
          <w:b/>
          <w:lang w:val="it-IT"/>
        </w:rPr>
        <w:t>DI</w:t>
      </w:r>
      <w:proofErr w:type="spellEnd"/>
      <w:r w:rsidR="00A443D6" w:rsidRPr="00A443D6">
        <w:rPr>
          <w:rFonts w:ascii="Calibri" w:hAnsi="Calibri"/>
          <w:b/>
          <w:lang w:val="it-IT"/>
        </w:rPr>
        <w:t xml:space="preserve"> DIARIO DEL PELLEGRINO MEDIOEVALE</w:t>
      </w:r>
    </w:p>
    <w:p w:rsidR="002536A2" w:rsidRPr="00A443D6" w:rsidRDefault="002536A2"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lang w:val="it-IT"/>
        </w:rPr>
      </w:pPr>
    </w:p>
    <w:p w:rsidR="005F467E" w:rsidRPr="00080ED8" w:rsidRDefault="005F467E"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r w:rsidRPr="00080ED8">
        <w:rPr>
          <w:rFonts w:ascii="Calibri" w:hAnsi="Calibri"/>
          <w:b/>
          <w:bCs/>
          <w:lang w:val="en-US"/>
        </w:rPr>
        <w:t xml:space="preserve">A) </w:t>
      </w:r>
      <w:r w:rsidRPr="00080ED8">
        <w:rPr>
          <w:rFonts w:ascii="Calibri" w:hAnsi="Calibri"/>
          <w:b/>
          <w:bCs/>
          <w:u w:val="single"/>
          <w:lang w:val="en-US"/>
        </w:rPr>
        <w:t>ABSTRACT</w:t>
      </w:r>
    </w:p>
    <w:p w:rsidR="005F467E" w:rsidRPr="00080ED8" w:rsidRDefault="005F467E"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p>
    <w:p w:rsidR="002536A2" w:rsidRPr="00080ED8" w:rsidRDefault="00757D2B" w:rsidP="001F7C6A">
      <w:pP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b/>
          <w:bCs/>
          <w:lang w:val="en-US"/>
        </w:rPr>
      </w:pPr>
      <w:r w:rsidRPr="00080ED8">
        <w:rPr>
          <w:rFonts w:ascii="Calibri" w:hAnsi="Calibri"/>
          <w:b/>
          <w:bCs/>
          <w:lang w:val="en-US"/>
        </w:rPr>
        <w:t>Age</w:t>
      </w:r>
      <w:r w:rsidR="00E8155F" w:rsidRPr="00080ED8">
        <w:rPr>
          <w:rFonts w:ascii="Calibri" w:hAnsi="Calibri"/>
          <w:b/>
          <w:bCs/>
          <w:lang w:val="en-US"/>
        </w:rPr>
        <w:t>:</w:t>
      </w:r>
      <w:r w:rsidR="00A443D6">
        <w:rPr>
          <w:rFonts w:ascii="Calibri" w:hAnsi="Calibri"/>
          <w:b/>
          <w:bCs/>
          <w:lang w:val="en-US"/>
        </w:rPr>
        <w:t xml:space="preserve"> </w:t>
      </w:r>
      <w:r w:rsidR="00A443D6">
        <w:rPr>
          <w:rFonts w:ascii="Calibri" w:hAnsi="Calibri"/>
          <w:bCs/>
          <w:lang w:val="en-US"/>
        </w:rPr>
        <w:t>12-13</w:t>
      </w:r>
      <w:r w:rsidR="00185904">
        <w:rPr>
          <w:rFonts w:ascii="Calibri" w:hAnsi="Calibri"/>
          <w:bCs/>
          <w:lang w:val="en-US"/>
        </w:rPr>
        <w:tab/>
      </w:r>
      <w:r w:rsidR="00080ED8">
        <w:rPr>
          <w:rFonts w:ascii="Calibri" w:hAnsi="Calibri"/>
          <w:b/>
          <w:bCs/>
          <w:lang w:val="en-US"/>
        </w:rPr>
        <w:tab/>
      </w:r>
      <w:r w:rsidRPr="00080ED8">
        <w:rPr>
          <w:rFonts w:ascii="Calibri" w:hAnsi="Calibri"/>
          <w:b/>
          <w:bCs/>
          <w:lang w:val="en-US"/>
        </w:rPr>
        <w:t xml:space="preserve">Main </w:t>
      </w:r>
      <w:r w:rsidR="00BE1573">
        <w:rPr>
          <w:rFonts w:ascii="Calibri" w:hAnsi="Calibri"/>
          <w:b/>
          <w:bCs/>
          <w:lang w:val="en-US"/>
        </w:rPr>
        <w:t>Subject:</w:t>
      </w:r>
      <w:r w:rsidR="00185904">
        <w:rPr>
          <w:rFonts w:ascii="Calibri" w:hAnsi="Calibri"/>
          <w:bCs/>
          <w:lang w:val="en-US"/>
        </w:rPr>
        <w:tab/>
      </w:r>
      <w:r w:rsidR="0086123D">
        <w:rPr>
          <w:rFonts w:ascii="Calibri" w:hAnsi="Calibri"/>
          <w:bCs/>
          <w:lang w:val="en-US"/>
        </w:rPr>
        <w:t xml:space="preserve"> </w:t>
      </w:r>
      <w:proofErr w:type="spellStart"/>
      <w:r w:rsidR="0086123D">
        <w:rPr>
          <w:rFonts w:ascii="Calibri" w:hAnsi="Calibri"/>
          <w:bCs/>
          <w:lang w:val="en-US"/>
        </w:rPr>
        <w:t>Italian</w:t>
      </w:r>
      <w:r w:rsidR="003F1890">
        <w:rPr>
          <w:rFonts w:ascii="Calibri" w:hAnsi="Calibri"/>
          <w:bCs/>
          <w:lang w:val="en-US"/>
        </w:rPr>
        <w:t>o</w:t>
      </w:r>
      <w:proofErr w:type="spellEnd"/>
      <w:r w:rsidR="003F1890">
        <w:rPr>
          <w:rFonts w:ascii="Calibri" w:hAnsi="Calibri"/>
          <w:bCs/>
          <w:lang w:val="en-US"/>
        </w:rPr>
        <w:t xml:space="preserve"> </w:t>
      </w:r>
      <w:r w:rsidR="00080ED8" w:rsidRPr="003268BB">
        <w:rPr>
          <w:rFonts w:ascii="Calibri" w:hAnsi="Calibri"/>
          <w:bCs/>
          <w:lang w:val="en-US"/>
        </w:rPr>
        <w:tab/>
      </w:r>
      <w:r w:rsidRPr="00080ED8">
        <w:rPr>
          <w:rFonts w:ascii="Calibri" w:hAnsi="Calibri"/>
          <w:b/>
          <w:bCs/>
          <w:lang w:val="en-US"/>
        </w:rPr>
        <w:t>Other Subjects:</w:t>
      </w:r>
      <w:r w:rsidR="00A443D6">
        <w:rPr>
          <w:rFonts w:ascii="Calibri" w:hAnsi="Calibri"/>
          <w:b/>
          <w:bCs/>
          <w:lang w:val="en-US"/>
        </w:rPr>
        <w:t xml:space="preserve"> </w:t>
      </w:r>
      <w:proofErr w:type="spellStart"/>
      <w:r w:rsidR="003F1890">
        <w:rPr>
          <w:rFonts w:ascii="Calibri" w:hAnsi="Calibri"/>
          <w:bCs/>
          <w:lang w:val="en-US"/>
        </w:rPr>
        <w:t>storia</w:t>
      </w:r>
      <w:proofErr w:type="spellEnd"/>
      <w:r w:rsidR="003F1890">
        <w:rPr>
          <w:rFonts w:ascii="Calibri" w:hAnsi="Calibri"/>
          <w:bCs/>
          <w:lang w:val="en-US"/>
        </w:rPr>
        <w:t xml:space="preserve">, </w:t>
      </w:r>
      <w:proofErr w:type="spellStart"/>
      <w:r w:rsidR="003F1890">
        <w:rPr>
          <w:rFonts w:ascii="Calibri" w:hAnsi="Calibri"/>
          <w:bCs/>
          <w:lang w:val="en-US"/>
        </w:rPr>
        <w:t>geografia</w:t>
      </w:r>
      <w:proofErr w:type="spellEnd"/>
      <w:r w:rsidR="003F1890">
        <w:rPr>
          <w:rFonts w:ascii="Calibri" w:hAnsi="Calibri"/>
          <w:bCs/>
          <w:lang w:val="en-US"/>
        </w:rPr>
        <w:t>, arte</w:t>
      </w:r>
      <w:r w:rsidR="00185904">
        <w:rPr>
          <w:rFonts w:ascii="Calibri" w:hAnsi="Calibri"/>
          <w:bCs/>
          <w:lang w:val="en-US"/>
        </w:rPr>
        <w:tab/>
      </w:r>
      <w:r w:rsidR="007E5FAE">
        <w:rPr>
          <w:rFonts w:ascii="Calibri" w:hAnsi="Calibri"/>
          <w:bCs/>
          <w:lang w:val="en-US"/>
        </w:rPr>
        <w:tab/>
      </w:r>
      <w:r w:rsidR="00E8155F" w:rsidRPr="00080ED8">
        <w:rPr>
          <w:rFonts w:ascii="Calibri" w:hAnsi="Calibri"/>
          <w:b/>
          <w:bCs/>
          <w:lang w:val="en-US"/>
        </w:rPr>
        <w:t xml:space="preserve">Number of </w:t>
      </w:r>
      <w:r w:rsidRPr="00080ED8">
        <w:rPr>
          <w:rFonts w:ascii="Calibri" w:hAnsi="Calibri"/>
          <w:b/>
          <w:bCs/>
          <w:lang w:val="en-US"/>
        </w:rPr>
        <w:t>lessons</w:t>
      </w:r>
      <w:r w:rsidR="00E8155F" w:rsidRPr="00080ED8">
        <w:rPr>
          <w:rFonts w:ascii="Calibri" w:hAnsi="Calibri"/>
          <w:b/>
          <w:bCs/>
          <w:lang w:val="en-US"/>
        </w:rPr>
        <w:t>:</w:t>
      </w:r>
      <w:r w:rsidR="003268BB">
        <w:rPr>
          <w:rFonts w:ascii="Calibri" w:hAnsi="Calibri"/>
          <w:b/>
          <w:bCs/>
          <w:lang w:val="en-US"/>
        </w:rPr>
        <w:t xml:space="preserve"> </w:t>
      </w:r>
      <w:r w:rsidR="003F1890">
        <w:rPr>
          <w:rFonts w:ascii="Calibri" w:hAnsi="Calibri"/>
          <w:b/>
          <w:bCs/>
          <w:lang w:val="en-US"/>
        </w:rPr>
        <w:t>10</w:t>
      </w:r>
    </w:p>
    <w:p w:rsidR="00260C8F" w:rsidRPr="00080ED8" w:rsidRDefault="00260C8F" w:rsidP="00946E68">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6"/>
      </w:tblGrid>
      <w:tr w:rsidR="00E8155F" w:rsidRPr="0086123D" w:rsidTr="00284096">
        <w:tc>
          <w:tcPr>
            <w:tcW w:w="14426" w:type="dxa"/>
            <w:shd w:val="clear" w:color="auto" w:fill="auto"/>
          </w:tcPr>
          <w:p w:rsidR="00E8155F" w:rsidRPr="0086123D" w:rsidRDefault="00E8155F" w:rsidP="00E8155F">
            <w:pPr>
              <w:rPr>
                <w:rFonts w:ascii="Calibri" w:hAnsi="Calibri"/>
                <w:b/>
                <w:lang w:val="it-IT"/>
              </w:rPr>
            </w:pPr>
            <w:r w:rsidRPr="0086123D">
              <w:rPr>
                <w:rFonts w:ascii="Calibri" w:hAnsi="Calibri"/>
                <w:b/>
                <w:lang w:val="it-IT"/>
              </w:rPr>
              <w:t xml:space="preserve">1.- </w:t>
            </w:r>
            <w:proofErr w:type="spellStart"/>
            <w:r w:rsidRPr="0086123D">
              <w:rPr>
                <w:rFonts w:ascii="Calibri" w:hAnsi="Calibri"/>
                <w:b/>
                <w:lang w:val="it-IT"/>
              </w:rPr>
              <w:t>Overview</w:t>
            </w:r>
            <w:proofErr w:type="spellEnd"/>
            <w:r w:rsidRPr="0086123D">
              <w:rPr>
                <w:rFonts w:ascii="Calibri" w:hAnsi="Calibri"/>
                <w:b/>
                <w:lang w:val="it-IT"/>
              </w:rPr>
              <w:t xml:space="preserve"> and </w:t>
            </w:r>
            <w:proofErr w:type="spellStart"/>
            <w:r w:rsidRPr="0086123D">
              <w:rPr>
                <w:rFonts w:ascii="Calibri" w:hAnsi="Calibri"/>
                <w:b/>
                <w:lang w:val="it-IT"/>
              </w:rPr>
              <w:t>purpose</w:t>
            </w:r>
            <w:proofErr w:type="spellEnd"/>
          </w:p>
          <w:p w:rsidR="00A443D6" w:rsidRPr="0086123D" w:rsidRDefault="00A443D6" w:rsidP="00E8155F">
            <w:pPr>
              <w:rPr>
                <w:rFonts w:ascii="Calibri" w:hAnsi="Calibri"/>
                <w:b/>
                <w:lang w:val="it-IT"/>
              </w:rPr>
            </w:pPr>
          </w:p>
          <w:p w:rsidR="00A443D6" w:rsidRDefault="00A443D6" w:rsidP="00E8155F">
            <w:pPr>
              <w:rPr>
                <w:rFonts w:ascii="Calibri" w:hAnsi="Calibri"/>
                <w:lang w:val="it-IT"/>
              </w:rPr>
            </w:pPr>
            <w:r w:rsidRPr="00A443D6">
              <w:rPr>
                <w:rFonts w:ascii="Calibri" w:hAnsi="Calibri"/>
                <w:lang w:val="it-IT"/>
              </w:rPr>
              <w:t xml:space="preserve">Il Cammino di Santiago è percorso oggi da migliaia di pellegrini, ma un tempo nel Medioevo questo percorso era forse ancora più sentito ed importante. </w:t>
            </w:r>
            <w:r>
              <w:rPr>
                <w:rFonts w:ascii="Calibri" w:hAnsi="Calibri"/>
                <w:lang w:val="it-IT"/>
              </w:rPr>
              <w:t>Le più disparate personalità percorrevano il Cammino con diverse motivazioni, ma con il denominatore comune della fede che animava i pellegrini e li confortava dalle molte fatiche e dava loro forza per affrontare i numerosi pericoli.</w:t>
            </w:r>
          </w:p>
          <w:p w:rsidR="00917AC4" w:rsidRPr="00A443D6" w:rsidRDefault="00A443D6" w:rsidP="00BC0B1D">
            <w:pPr>
              <w:rPr>
                <w:rFonts w:ascii="Calibri" w:hAnsi="Calibri"/>
                <w:lang w:val="it-IT"/>
              </w:rPr>
            </w:pPr>
            <w:r>
              <w:rPr>
                <w:rFonts w:ascii="Calibri" w:hAnsi="Calibri"/>
                <w:lang w:val="it-IT"/>
              </w:rPr>
              <w:t>La ricerca di fonti storiche che testimoniassero la vita del pellegrino medioevale ha consentito di conoscere il Cammino di Santiago attraverso</w:t>
            </w:r>
            <w:r w:rsidR="00106000">
              <w:rPr>
                <w:rFonts w:ascii="Calibri" w:hAnsi="Calibri"/>
                <w:lang w:val="it-IT"/>
              </w:rPr>
              <w:t xml:space="preserve"> la storia e le esperienze di uomini del passato.</w:t>
            </w:r>
          </w:p>
          <w:p w:rsidR="00917AC4" w:rsidRPr="00A443D6" w:rsidRDefault="00917AC4" w:rsidP="00BC0B1D">
            <w:pPr>
              <w:rPr>
                <w:rFonts w:ascii="Calibri" w:hAnsi="Calibri"/>
                <w:lang w:val="it-IT"/>
              </w:rPr>
            </w:pPr>
          </w:p>
        </w:tc>
      </w:tr>
    </w:tbl>
    <w:p w:rsidR="00E8155F" w:rsidRPr="00A443D6" w:rsidRDefault="00E8155F" w:rsidP="00946E68">
      <w:pPr>
        <w:rPr>
          <w:rFonts w:ascii="Calibri" w:hAnsi="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6"/>
      </w:tblGrid>
      <w:tr w:rsidR="00E8155F" w:rsidRPr="0086123D" w:rsidTr="00284096">
        <w:tc>
          <w:tcPr>
            <w:tcW w:w="14426" w:type="dxa"/>
            <w:shd w:val="clear" w:color="auto" w:fill="auto"/>
          </w:tcPr>
          <w:p w:rsidR="00E8155F" w:rsidRDefault="00E8155F" w:rsidP="004843E7">
            <w:pPr>
              <w:numPr>
                <w:ilvl w:val="0"/>
                <w:numId w:val="2"/>
              </w:numPr>
              <w:rPr>
                <w:rFonts w:ascii="Calibri" w:hAnsi="Calibri"/>
                <w:b/>
                <w:lang w:val="es-ES_tradnl"/>
              </w:rPr>
            </w:pPr>
            <w:r w:rsidRPr="00284096">
              <w:rPr>
                <w:rFonts w:ascii="Calibri" w:hAnsi="Calibri"/>
                <w:b/>
                <w:lang w:val="es-ES_tradnl"/>
              </w:rPr>
              <w:t>2.- Objectives</w:t>
            </w:r>
          </w:p>
          <w:p w:rsidR="00106000" w:rsidRDefault="00106000" w:rsidP="00946E68">
            <w:pPr>
              <w:rPr>
                <w:rFonts w:ascii="Calibri" w:hAnsi="Calibri"/>
                <w:b/>
                <w:lang w:val="es-ES_tradnl"/>
              </w:rPr>
            </w:pPr>
          </w:p>
          <w:p w:rsidR="00106000" w:rsidRPr="0086123D" w:rsidRDefault="00106000" w:rsidP="004843E7">
            <w:pPr>
              <w:numPr>
                <w:ilvl w:val="0"/>
                <w:numId w:val="2"/>
              </w:numPr>
              <w:rPr>
                <w:rFonts w:ascii="Calibri" w:hAnsi="Calibri"/>
                <w:lang w:val="it-IT"/>
              </w:rPr>
            </w:pPr>
            <w:r w:rsidRPr="0086123D">
              <w:rPr>
                <w:rFonts w:ascii="Calibri" w:hAnsi="Calibri"/>
                <w:lang w:val="it-IT"/>
              </w:rPr>
              <w:t>Conoscere il Cammino  di Santiago nella storia medioevale</w:t>
            </w:r>
          </w:p>
          <w:p w:rsidR="00E8155F" w:rsidRPr="0086123D" w:rsidRDefault="00106000" w:rsidP="004843E7">
            <w:pPr>
              <w:numPr>
                <w:ilvl w:val="0"/>
                <w:numId w:val="2"/>
              </w:numPr>
              <w:rPr>
                <w:rFonts w:ascii="Calibri" w:hAnsi="Calibri"/>
                <w:lang w:val="it-IT"/>
              </w:rPr>
            </w:pPr>
            <w:r w:rsidRPr="0086123D">
              <w:rPr>
                <w:rFonts w:ascii="Calibri" w:hAnsi="Calibri"/>
                <w:lang w:val="it-IT"/>
              </w:rPr>
              <w:t>Saper reperire informazioni utili circa gli stili di vita, gli usi e i costumi del Medioevo</w:t>
            </w:r>
          </w:p>
          <w:p w:rsidR="00185904" w:rsidRPr="0086123D" w:rsidRDefault="00106000" w:rsidP="004843E7">
            <w:pPr>
              <w:numPr>
                <w:ilvl w:val="0"/>
                <w:numId w:val="2"/>
              </w:numPr>
              <w:rPr>
                <w:rFonts w:ascii="Calibri" w:hAnsi="Calibri"/>
                <w:lang w:val="it-IT"/>
              </w:rPr>
            </w:pPr>
            <w:r w:rsidRPr="0086123D">
              <w:rPr>
                <w:rFonts w:ascii="Calibri" w:hAnsi="Calibri"/>
                <w:lang w:val="it-IT"/>
              </w:rPr>
              <w:t>Saper leggere e osservare la realtà da un punto di vista diverso dal proprio</w:t>
            </w:r>
          </w:p>
          <w:p w:rsidR="00185904" w:rsidRPr="0086123D" w:rsidRDefault="00106000" w:rsidP="004843E7">
            <w:pPr>
              <w:numPr>
                <w:ilvl w:val="0"/>
                <w:numId w:val="2"/>
              </w:numPr>
              <w:rPr>
                <w:rFonts w:ascii="Calibri" w:hAnsi="Calibri"/>
                <w:lang w:val="it-IT"/>
              </w:rPr>
            </w:pPr>
            <w:r w:rsidRPr="0086123D">
              <w:rPr>
                <w:rFonts w:ascii="Calibri" w:hAnsi="Calibri"/>
                <w:lang w:val="it-IT"/>
              </w:rPr>
              <w:t>Saper individuare sentimenti difficoltà, problematiche e motivazioni del pellegrino medioevale</w:t>
            </w:r>
          </w:p>
          <w:p w:rsidR="00185904" w:rsidRPr="00106000" w:rsidRDefault="00185904" w:rsidP="00185904">
            <w:pPr>
              <w:ind w:left="720"/>
              <w:rPr>
                <w:rFonts w:ascii="Calibri" w:hAnsi="Calibri"/>
                <w:b/>
                <w:lang w:val="it-IT"/>
              </w:rPr>
            </w:pPr>
          </w:p>
        </w:tc>
      </w:tr>
    </w:tbl>
    <w:p w:rsidR="00E8155F" w:rsidRPr="00106000" w:rsidRDefault="00E8155F" w:rsidP="00946E68">
      <w:pPr>
        <w:rPr>
          <w:rFonts w:ascii="Calibri" w:hAnsi="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640"/>
      </w:tblGrid>
      <w:tr w:rsidR="00E8155F" w:rsidRPr="00284096" w:rsidTr="00284096">
        <w:tc>
          <w:tcPr>
            <w:tcW w:w="14426" w:type="dxa"/>
            <w:gridSpan w:val="2"/>
            <w:shd w:val="clear" w:color="auto" w:fill="auto"/>
          </w:tcPr>
          <w:p w:rsidR="00E8155F" w:rsidRPr="00284096" w:rsidRDefault="00E8155F" w:rsidP="00946E68">
            <w:pPr>
              <w:rPr>
                <w:rFonts w:ascii="Calibri" w:hAnsi="Calibri"/>
                <w:b/>
                <w:lang w:val="es-ES_tradnl"/>
              </w:rPr>
            </w:pPr>
            <w:r w:rsidRPr="00284096">
              <w:rPr>
                <w:rFonts w:ascii="Calibri" w:hAnsi="Calibri"/>
                <w:b/>
                <w:lang w:val="es-ES_tradnl"/>
              </w:rPr>
              <w:t>3.- Key competences</w:t>
            </w:r>
            <w:r w:rsidR="00917AC4">
              <w:rPr>
                <w:rFonts w:ascii="Calibri" w:hAnsi="Calibri"/>
                <w:b/>
                <w:lang w:val="es-ES_tradnl"/>
              </w:rPr>
              <w:t xml:space="preserve"> </w:t>
            </w:r>
            <w:r w:rsidR="00917AC4" w:rsidRPr="00917AC4">
              <w:rPr>
                <w:rFonts w:ascii="Calibri" w:hAnsi="Calibri"/>
                <w:b/>
                <w:vertAlign w:val="superscript"/>
                <w:lang w:val="es-ES_tradnl"/>
              </w:rPr>
              <w:t>(1)</w:t>
            </w:r>
          </w:p>
          <w:p w:rsidR="00E8155F" w:rsidRPr="00284096" w:rsidRDefault="00E8155F" w:rsidP="00946E68">
            <w:pPr>
              <w:rPr>
                <w:rFonts w:ascii="Calibri" w:hAnsi="Calibri"/>
                <w:lang w:val="es-ES_tradnl"/>
              </w:rPr>
            </w:pPr>
          </w:p>
        </w:tc>
      </w:tr>
      <w:tr w:rsidR="00E8155F" w:rsidRPr="0086123D"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lang w:val="en-US"/>
              </w:rPr>
              <w:t>Communication in the mother tongue</w:t>
            </w:r>
          </w:p>
        </w:tc>
        <w:tc>
          <w:tcPr>
            <w:tcW w:w="9640" w:type="dxa"/>
            <w:shd w:val="clear" w:color="auto" w:fill="auto"/>
          </w:tcPr>
          <w:p w:rsidR="00BC0B1D" w:rsidRPr="00407A6C" w:rsidRDefault="00407A6C" w:rsidP="00407A6C">
            <w:pPr>
              <w:rPr>
                <w:rFonts w:ascii="Calibri" w:hAnsi="Calibri"/>
                <w:lang w:val="it-IT"/>
              </w:rPr>
            </w:pPr>
            <w:r w:rsidRPr="00407A6C">
              <w:rPr>
                <w:rFonts w:ascii="Calibri" w:hAnsi="Calibri"/>
                <w:lang w:val="it-IT"/>
              </w:rPr>
              <w:t>Saper  usare il frasario medioevale, le formule di saluto, di apertura e chiusura del diario personale</w:t>
            </w:r>
          </w:p>
          <w:p w:rsidR="00185904" w:rsidRPr="00407A6C" w:rsidRDefault="00185904" w:rsidP="00185904">
            <w:pPr>
              <w:ind w:left="720"/>
              <w:rPr>
                <w:rFonts w:ascii="Calibri" w:hAnsi="Calibri"/>
                <w:lang w:val="it-IT"/>
              </w:rPr>
            </w:pPr>
          </w:p>
        </w:tc>
      </w:tr>
      <w:tr w:rsidR="00757D2B" w:rsidRPr="00CD0037" w:rsidTr="00284096">
        <w:tc>
          <w:tcPr>
            <w:tcW w:w="4786" w:type="dxa"/>
            <w:shd w:val="clear" w:color="auto" w:fill="auto"/>
          </w:tcPr>
          <w:p w:rsidR="00757D2B" w:rsidRPr="00284096" w:rsidRDefault="00757D2B" w:rsidP="00946E68">
            <w:pPr>
              <w:rPr>
                <w:rFonts w:ascii="Calibri" w:hAnsi="Calibri"/>
                <w:b/>
                <w:lang w:val="es-ES_tradnl"/>
              </w:rPr>
            </w:pPr>
            <w:r>
              <w:rPr>
                <w:rFonts w:ascii="Calibri" w:hAnsi="Calibri"/>
                <w:b/>
                <w:bCs/>
              </w:rPr>
              <w:t>C</w:t>
            </w:r>
            <w:r w:rsidRPr="00757D2B">
              <w:rPr>
                <w:rFonts w:ascii="Calibri" w:hAnsi="Calibri"/>
                <w:b/>
                <w:bCs/>
              </w:rPr>
              <w:t>ommunication in foreign languages</w:t>
            </w:r>
          </w:p>
        </w:tc>
        <w:tc>
          <w:tcPr>
            <w:tcW w:w="9640" w:type="dxa"/>
            <w:shd w:val="clear" w:color="auto" w:fill="auto"/>
          </w:tcPr>
          <w:p w:rsidR="00757D2B" w:rsidRDefault="00757D2B" w:rsidP="00185904">
            <w:pPr>
              <w:ind w:left="720"/>
              <w:rPr>
                <w:rFonts w:ascii="Calibri" w:hAnsi="Calibri"/>
                <w:lang w:val="en-US"/>
              </w:rPr>
            </w:pPr>
          </w:p>
          <w:p w:rsidR="00185904" w:rsidRPr="00CD0037" w:rsidRDefault="00185904" w:rsidP="00185904">
            <w:pPr>
              <w:ind w:left="720"/>
              <w:rPr>
                <w:rFonts w:ascii="Calibri" w:hAnsi="Calibri"/>
                <w:lang w:val="en-US"/>
              </w:rPr>
            </w:pPr>
          </w:p>
        </w:tc>
      </w:tr>
      <w:tr w:rsidR="00E8155F" w:rsidRPr="0086123D"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bCs/>
                <w:lang w:val="en-US"/>
              </w:rPr>
              <w:t>Mathematical competence and basic competences in science and technology</w:t>
            </w:r>
          </w:p>
        </w:tc>
        <w:tc>
          <w:tcPr>
            <w:tcW w:w="9640" w:type="dxa"/>
            <w:shd w:val="clear" w:color="auto" w:fill="auto"/>
          </w:tcPr>
          <w:p w:rsidR="00917AC4" w:rsidRPr="00407A6C" w:rsidRDefault="00407A6C" w:rsidP="00407A6C">
            <w:pPr>
              <w:rPr>
                <w:rFonts w:ascii="Calibri" w:hAnsi="Calibri"/>
                <w:lang w:val="it-IT"/>
              </w:rPr>
            </w:pPr>
            <w:r w:rsidRPr="00407A6C">
              <w:rPr>
                <w:rFonts w:ascii="Calibri" w:hAnsi="Calibri"/>
                <w:lang w:val="it-IT"/>
              </w:rPr>
              <w:t>Saper creare tabelle di raccolta dei dati</w:t>
            </w:r>
          </w:p>
          <w:p w:rsidR="00185904" w:rsidRPr="00407A6C" w:rsidRDefault="00185904" w:rsidP="00185904">
            <w:pPr>
              <w:ind w:left="720"/>
              <w:rPr>
                <w:rFonts w:ascii="Calibri" w:hAnsi="Calibri"/>
                <w:lang w:val="it-IT"/>
              </w:rPr>
            </w:pPr>
          </w:p>
        </w:tc>
      </w:tr>
      <w:tr w:rsidR="00E8155F" w:rsidRPr="0086123D"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lang w:val="es-ES_tradnl"/>
              </w:rPr>
              <w:t>D</w:t>
            </w:r>
            <w:r w:rsidRPr="00757D2B">
              <w:rPr>
                <w:rFonts w:ascii="Calibri" w:hAnsi="Calibri"/>
                <w:b/>
                <w:lang w:val="es-ES_tradnl"/>
              </w:rPr>
              <w:t>igital competence</w:t>
            </w:r>
          </w:p>
        </w:tc>
        <w:tc>
          <w:tcPr>
            <w:tcW w:w="9640" w:type="dxa"/>
            <w:shd w:val="clear" w:color="auto" w:fill="auto"/>
          </w:tcPr>
          <w:p w:rsidR="00BC0B1D" w:rsidRPr="0086123D" w:rsidRDefault="00BE064F" w:rsidP="00BE064F">
            <w:pPr>
              <w:rPr>
                <w:rFonts w:ascii="Calibri" w:hAnsi="Calibri"/>
                <w:lang w:val="it-IT"/>
              </w:rPr>
            </w:pPr>
            <w:r w:rsidRPr="0086123D">
              <w:rPr>
                <w:rFonts w:ascii="Calibri" w:hAnsi="Calibri"/>
                <w:lang w:val="it-IT"/>
              </w:rPr>
              <w:t>-</w:t>
            </w:r>
            <w:r w:rsidR="00407A6C" w:rsidRPr="0086123D">
              <w:rPr>
                <w:rFonts w:ascii="Calibri" w:hAnsi="Calibri"/>
                <w:lang w:val="it-IT"/>
              </w:rPr>
              <w:t>Saper comporre  e impaginare un testo digitale</w:t>
            </w:r>
          </w:p>
          <w:p w:rsidR="00BE064F" w:rsidRPr="0086123D" w:rsidRDefault="00BE064F" w:rsidP="00BE064F">
            <w:pPr>
              <w:rPr>
                <w:rFonts w:ascii="Calibri" w:hAnsi="Calibri"/>
                <w:lang w:val="it-IT"/>
              </w:rPr>
            </w:pPr>
            <w:r w:rsidRPr="0086123D">
              <w:rPr>
                <w:rFonts w:ascii="Calibri" w:hAnsi="Calibri"/>
                <w:lang w:val="it-IT"/>
              </w:rPr>
              <w:t>-Saper reperire informazioni e dati utili da internet</w:t>
            </w:r>
          </w:p>
          <w:p w:rsidR="00185904" w:rsidRPr="0086123D" w:rsidRDefault="00185904" w:rsidP="00185904">
            <w:pPr>
              <w:ind w:left="720"/>
              <w:rPr>
                <w:rFonts w:ascii="Calibri" w:hAnsi="Calibri"/>
                <w:lang w:val="it-IT"/>
              </w:rPr>
            </w:pPr>
          </w:p>
        </w:tc>
      </w:tr>
      <w:tr w:rsidR="00E8155F" w:rsidRPr="0086123D"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lastRenderedPageBreak/>
              <w:t>L</w:t>
            </w:r>
            <w:r w:rsidRPr="00757D2B">
              <w:rPr>
                <w:rFonts w:ascii="Calibri" w:hAnsi="Calibri"/>
                <w:b/>
                <w:bCs/>
              </w:rPr>
              <w:t>earning to learn</w:t>
            </w:r>
          </w:p>
        </w:tc>
        <w:tc>
          <w:tcPr>
            <w:tcW w:w="9640" w:type="dxa"/>
            <w:shd w:val="clear" w:color="auto" w:fill="auto"/>
          </w:tcPr>
          <w:p w:rsidR="00917AC4" w:rsidRPr="00BE064F" w:rsidRDefault="00BE064F" w:rsidP="00BE064F">
            <w:pPr>
              <w:rPr>
                <w:rFonts w:ascii="Calibri" w:hAnsi="Calibri"/>
                <w:lang w:val="it-IT"/>
              </w:rPr>
            </w:pPr>
            <w:r>
              <w:rPr>
                <w:rFonts w:ascii="Calibri" w:hAnsi="Calibri"/>
                <w:lang w:val="it-IT"/>
              </w:rPr>
              <w:t>-</w:t>
            </w:r>
            <w:r w:rsidRPr="00BE064F">
              <w:rPr>
                <w:rFonts w:ascii="Calibri" w:hAnsi="Calibri"/>
                <w:lang w:val="it-IT"/>
              </w:rPr>
              <w:t>Saper me</w:t>
            </w:r>
            <w:r>
              <w:rPr>
                <w:rFonts w:ascii="Calibri" w:hAnsi="Calibri"/>
                <w:lang w:val="it-IT"/>
              </w:rPr>
              <w:t>t</w:t>
            </w:r>
            <w:r w:rsidRPr="00BE064F">
              <w:rPr>
                <w:rFonts w:ascii="Calibri" w:hAnsi="Calibri"/>
                <w:lang w:val="it-IT"/>
              </w:rPr>
              <w:t xml:space="preserve">tere in relazione le </w:t>
            </w:r>
            <w:proofErr w:type="spellStart"/>
            <w:r w:rsidRPr="00BE064F">
              <w:rPr>
                <w:rFonts w:ascii="Calibri" w:hAnsi="Calibri"/>
                <w:lang w:val="it-IT"/>
              </w:rPr>
              <w:t>le</w:t>
            </w:r>
            <w:proofErr w:type="spellEnd"/>
            <w:r w:rsidRPr="00BE064F">
              <w:rPr>
                <w:rFonts w:ascii="Calibri" w:hAnsi="Calibri"/>
                <w:lang w:val="it-IT"/>
              </w:rPr>
              <w:t xml:space="preserve"> informazioni </w:t>
            </w:r>
            <w:r>
              <w:rPr>
                <w:rFonts w:ascii="Calibri" w:hAnsi="Calibri"/>
                <w:lang w:val="it-IT"/>
              </w:rPr>
              <w:t>appre</w:t>
            </w:r>
            <w:r w:rsidRPr="00BE064F">
              <w:rPr>
                <w:rFonts w:ascii="Calibri" w:hAnsi="Calibri"/>
                <w:lang w:val="it-IT"/>
              </w:rPr>
              <w:t>se</w:t>
            </w:r>
          </w:p>
          <w:p w:rsidR="00BE064F" w:rsidRPr="00BE064F" w:rsidRDefault="00BE064F" w:rsidP="00BE064F">
            <w:pPr>
              <w:rPr>
                <w:rFonts w:ascii="Calibri" w:hAnsi="Calibri"/>
                <w:lang w:val="it-IT"/>
              </w:rPr>
            </w:pPr>
            <w:r>
              <w:rPr>
                <w:rFonts w:ascii="Calibri" w:hAnsi="Calibri"/>
                <w:lang w:val="it-IT"/>
              </w:rPr>
              <w:t xml:space="preserve">-Saper utilizzare le conoscenze apprese per elaborare storie verosimili ambientate nel medioevo </w:t>
            </w:r>
          </w:p>
          <w:p w:rsidR="00185904" w:rsidRPr="00BE064F" w:rsidRDefault="00185904" w:rsidP="00185904">
            <w:pPr>
              <w:ind w:left="720"/>
              <w:rPr>
                <w:rFonts w:ascii="Calibri" w:hAnsi="Calibri"/>
                <w:lang w:val="it-IT"/>
              </w:rPr>
            </w:pPr>
          </w:p>
        </w:tc>
      </w:tr>
      <w:tr w:rsidR="00E8155F" w:rsidRPr="0086123D"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t>S</w:t>
            </w:r>
            <w:r w:rsidRPr="00757D2B">
              <w:rPr>
                <w:rFonts w:ascii="Calibri" w:hAnsi="Calibri"/>
                <w:b/>
                <w:bCs/>
              </w:rPr>
              <w:t>ocial and civic competences</w:t>
            </w:r>
          </w:p>
        </w:tc>
        <w:tc>
          <w:tcPr>
            <w:tcW w:w="9640" w:type="dxa"/>
            <w:shd w:val="clear" w:color="auto" w:fill="auto"/>
          </w:tcPr>
          <w:p w:rsidR="00917AC4" w:rsidRPr="00BE064F" w:rsidRDefault="00BE064F" w:rsidP="00BE064F">
            <w:pPr>
              <w:rPr>
                <w:rFonts w:ascii="Calibri" w:hAnsi="Calibri"/>
                <w:lang w:val="it-IT"/>
              </w:rPr>
            </w:pPr>
            <w:r>
              <w:rPr>
                <w:rFonts w:ascii="Calibri" w:hAnsi="Calibri"/>
                <w:lang w:val="it-IT"/>
              </w:rPr>
              <w:t>-</w:t>
            </w:r>
            <w:r w:rsidRPr="00BE064F">
              <w:rPr>
                <w:rFonts w:ascii="Calibri" w:hAnsi="Calibri"/>
                <w:lang w:val="it-IT"/>
              </w:rPr>
              <w:t>Svolgere il lavoro nel rispetto degli altri e delle regole scolastiche</w:t>
            </w:r>
          </w:p>
          <w:p w:rsidR="00185904" w:rsidRPr="00BE064F" w:rsidRDefault="00BE064F" w:rsidP="00BE064F">
            <w:pPr>
              <w:rPr>
                <w:rFonts w:ascii="Calibri" w:hAnsi="Calibri"/>
                <w:lang w:val="it-IT"/>
              </w:rPr>
            </w:pPr>
            <w:r>
              <w:rPr>
                <w:rFonts w:ascii="Calibri" w:hAnsi="Calibri"/>
                <w:lang w:val="it-IT"/>
              </w:rPr>
              <w:t>-Saper rispettare i tempi di consegna</w:t>
            </w:r>
          </w:p>
        </w:tc>
      </w:tr>
      <w:tr w:rsidR="00E8155F" w:rsidRPr="0086123D" w:rsidTr="00284096">
        <w:tc>
          <w:tcPr>
            <w:tcW w:w="4786" w:type="dxa"/>
            <w:shd w:val="clear" w:color="auto" w:fill="auto"/>
          </w:tcPr>
          <w:p w:rsidR="00E8155F" w:rsidRPr="00080ED8" w:rsidRDefault="00757D2B" w:rsidP="00946E68">
            <w:pPr>
              <w:rPr>
                <w:rFonts w:ascii="Calibri" w:hAnsi="Calibri"/>
                <w:b/>
                <w:lang w:val="en-US"/>
              </w:rPr>
            </w:pPr>
            <w:r w:rsidRPr="00080ED8">
              <w:rPr>
                <w:rFonts w:ascii="Calibri" w:hAnsi="Calibri"/>
                <w:b/>
                <w:lang w:val="en-US"/>
              </w:rPr>
              <w:t>S</w:t>
            </w:r>
            <w:r w:rsidRPr="00080ED8">
              <w:rPr>
                <w:rFonts w:ascii="Calibri" w:hAnsi="Calibri"/>
                <w:b/>
                <w:bCs/>
                <w:lang w:val="en-US"/>
              </w:rPr>
              <w:t>ense of initiative and entrepreneurship</w:t>
            </w:r>
          </w:p>
        </w:tc>
        <w:tc>
          <w:tcPr>
            <w:tcW w:w="9640" w:type="dxa"/>
            <w:shd w:val="clear" w:color="auto" w:fill="auto"/>
          </w:tcPr>
          <w:p w:rsidR="00E8155F" w:rsidRPr="00BE064F" w:rsidRDefault="00BE064F" w:rsidP="00BE064F">
            <w:pPr>
              <w:rPr>
                <w:rFonts w:ascii="Calibri" w:hAnsi="Calibri"/>
                <w:lang w:val="it-IT"/>
              </w:rPr>
            </w:pPr>
            <w:r>
              <w:rPr>
                <w:rFonts w:ascii="Calibri" w:hAnsi="Calibri"/>
                <w:lang w:val="it-IT"/>
              </w:rPr>
              <w:t>-</w:t>
            </w:r>
            <w:r w:rsidRPr="00BE064F">
              <w:rPr>
                <w:rFonts w:ascii="Calibri" w:hAnsi="Calibri"/>
                <w:lang w:val="it-IT"/>
              </w:rPr>
              <w:t>Saper ascoltare, comprendere e utilizzare le ricerche e le informazione reperite da tutti I component</w:t>
            </w:r>
            <w:r>
              <w:rPr>
                <w:rFonts w:ascii="Calibri" w:hAnsi="Calibri"/>
                <w:lang w:val="it-IT"/>
              </w:rPr>
              <w:t>i</w:t>
            </w:r>
            <w:r w:rsidRPr="00BE064F">
              <w:rPr>
                <w:rFonts w:ascii="Calibri" w:hAnsi="Calibri"/>
                <w:lang w:val="it-IT"/>
              </w:rPr>
              <w:t xml:space="preserve"> del gruppo</w:t>
            </w:r>
          </w:p>
          <w:p w:rsidR="00185904" w:rsidRPr="00BE064F" w:rsidRDefault="00BE064F" w:rsidP="00BE064F">
            <w:pPr>
              <w:rPr>
                <w:rFonts w:ascii="Calibri" w:hAnsi="Calibri"/>
                <w:lang w:val="it-IT"/>
              </w:rPr>
            </w:pPr>
            <w:r>
              <w:rPr>
                <w:rFonts w:ascii="Calibri" w:hAnsi="Calibri"/>
                <w:lang w:val="it-IT"/>
              </w:rPr>
              <w:t>-Saper mettere a disposizione degli altri le informazioni reperite</w:t>
            </w:r>
          </w:p>
        </w:tc>
      </w:tr>
      <w:tr w:rsidR="00E8155F" w:rsidRPr="0086123D" w:rsidTr="00284096">
        <w:tc>
          <w:tcPr>
            <w:tcW w:w="4786" w:type="dxa"/>
            <w:shd w:val="clear" w:color="auto" w:fill="auto"/>
          </w:tcPr>
          <w:p w:rsidR="00E8155F" w:rsidRPr="00284096" w:rsidRDefault="00757D2B" w:rsidP="00946E68">
            <w:pPr>
              <w:rPr>
                <w:rFonts w:ascii="Calibri" w:hAnsi="Calibri"/>
                <w:b/>
                <w:lang w:val="es-ES_tradnl"/>
              </w:rPr>
            </w:pPr>
            <w:r>
              <w:rPr>
                <w:rFonts w:ascii="Calibri" w:hAnsi="Calibri"/>
                <w:b/>
                <w:bCs/>
              </w:rPr>
              <w:t>C</w:t>
            </w:r>
            <w:r w:rsidRPr="00757D2B">
              <w:rPr>
                <w:rFonts w:ascii="Calibri" w:hAnsi="Calibri"/>
                <w:b/>
                <w:bCs/>
              </w:rPr>
              <w:t>ultural awareness and expression</w:t>
            </w:r>
          </w:p>
        </w:tc>
        <w:tc>
          <w:tcPr>
            <w:tcW w:w="9640" w:type="dxa"/>
            <w:shd w:val="clear" w:color="auto" w:fill="auto"/>
          </w:tcPr>
          <w:p w:rsidR="00917AC4" w:rsidRDefault="00425FCD" w:rsidP="00BE064F">
            <w:pPr>
              <w:rPr>
                <w:rFonts w:ascii="Calibri" w:hAnsi="Calibri"/>
                <w:lang w:val="it-IT"/>
              </w:rPr>
            </w:pPr>
            <w:r>
              <w:rPr>
                <w:rFonts w:ascii="Calibri" w:hAnsi="Calibri"/>
                <w:lang w:val="it-IT"/>
              </w:rPr>
              <w:t>-</w:t>
            </w:r>
            <w:r w:rsidR="00BE064F" w:rsidRPr="00425FCD">
              <w:rPr>
                <w:rFonts w:ascii="Calibri" w:hAnsi="Calibri"/>
                <w:lang w:val="it-IT"/>
              </w:rPr>
              <w:t>Essere consapevoli</w:t>
            </w:r>
            <w:r w:rsidRPr="00425FCD">
              <w:rPr>
                <w:rFonts w:ascii="Calibri" w:hAnsi="Calibri"/>
                <w:lang w:val="it-IT"/>
              </w:rPr>
              <w:t xml:space="preserve"> di tutti gli aspetti</w:t>
            </w:r>
            <w:r>
              <w:rPr>
                <w:rFonts w:ascii="Calibri" w:hAnsi="Calibri"/>
                <w:lang w:val="it-IT"/>
              </w:rPr>
              <w:t>(culturali,sociali,economici,culturali)</w:t>
            </w:r>
            <w:r w:rsidRPr="00425FCD">
              <w:rPr>
                <w:rFonts w:ascii="Calibri" w:hAnsi="Calibri"/>
                <w:lang w:val="it-IT"/>
              </w:rPr>
              <w:t xml:space="preserve"> contenuti in un document</w:t>
            </w:r>
            <w:r>
              <w:rPr>
                <w:rFonts w:ascii="Calibri" w:hAnsi="Calibri"/>
                <w:lang w:val="it-IT"/>
              </w:rPr>
              <w:t>o e in una testimonianza</w:t>
            </w:r>
            <w:r w:rsidRPr="00425FCD">
              <w:rPr>
                <w:rFonts w:ascii="Calibri" w:hAnsi="Calibri"/>
                <w:lang w:val="it-IT"/>
              </w:rPr>
              <w:t xml:space="preserve"> storic</w:t>
            </w:r>
            <w:r>
              <w:rPr>
                <w:rFonts w:ascii="Calibri" w:hAnsi="Calibri"/>
                <w:lang w:val="it-IT"/>
              </w:rPr>
              <w:t>i</w:t>
            </w:r>
          </w:p>
          <w:p w:rsidR="00425FCD" w:rsidRPr="00425FCD" w:rsidRDefault="00425FCD" w:rsidP="00BE064F">
            <w:pPr>
              <w:rPr>
                <w:rFonts w:ascii="Calibri" w:hAnsi="Calibri"/>
                <w:lang w:val="it-IT"/>
              </w:rPr>
            </w:pPr>
            <w:r>
              <w:rPr>
                <w:rFonts w:ascii="Calibri" w:hAnsi="Calibri"/>
                <w:lang w:val="it-IT"/>
              </w:rPr>
              <w:t>-Considerare importanti anche gli aspetti emotivi e motivazionali dei personaggi storici</w:t>
            </w:r>
          </w:p>
          <w:p w:rsidR="00185904" w:rsidRPr="00425FCD" w:rsidRDefault="00185904" w:rsidP="00185904">
            <w:pPr>
              <w:ind w:left="720"/>
              <w:rPr>
                <w:rFonts w:ascii="Calibri" w:hAnsi="Calibri"/>
                <w:lang w:val="it-IT"/>
              </w:rPr>
            </w:pPr>
          </w:p>
        </w:tc>
      </w:tr>
      <w:tr w:rsidR="00E8155F" w:rsidRPr="00284096" w:rsidTr="00284096">
        <w:tc>
          <w:tcPr>
            <w:tcW w:w="4786" w:type="dxa"/>
            <w:shd w:val="clear" w:color="auto" w:fill="auto"/>
          </w:tcPr>
          <w:p w:rsidR="00E8155F" w:rsidRPr="00284096" w:rsidRDefault="00917AC4" w:rsidP="00946E68">
            <w:pPr>
              <w:rPr>
                <w:rFonts w:ascii="Calibri" w:hAnsi="Calibri"/>
                <w:b/>
                <w:lang w:val="es-ES_tradnl"/>
              </w:rPr>
            </w:pPr>
            <w:r>
              <w:rPr>
                <w:rFonts w:ascii="Calibri" w:hAnsi="Calibri"/>
                <w:b/>
                <w:lang w:val="es-ES_tradnl"/>
              </w:rPr>
              <w:t xml:space="preserve">Movement competence </w:t>
            </w:r>
            <w:r w:rsidRPr="00917AC4">
              <w:rPr>
                <w:rFonts w:ascii="Calibri" w:hAnsi="Calibri"/>
                <w:b/>
                <w:vertAlign w:val="superscript"/>
                <w:lang w:val="es-ES_tradnl"/>
              </w:rPr>
              <w:t>(2)</w:t>
            </w:r>
          </w:p>
        </w:tc>
        <w:tc>
          <w:tcPr>
            <w:tcW w:w="9640" w:type="dxa"/>
            <w:shd w:val="clear" w:color="auto" w:fill="auto"/>
          </w:tcPr>
          <w:p w:rsidR="00E8155F" w:rsidRDefault="00E8155F" w:rsidP="00946E68">
            <w:pPr>
              <w:rPr>
                <w:rFonts w:ascii="Calibri" w:hAnsi="Calibri"/>
                <w:lang w:val="es-ES_tradnl"/>
              </w:rPr>
            </w:pPr>
          </w:p>
          <w:p w:rsidR="00185904" w:rsidRPr="00284096" w:rsidRDefault="00185904" w:rsidP="00946E68">
            <w:pPr>
              <w:rPr>
                <w:rFonts w:ascii="Calibri" w:hAnsi="Calibri"/>
                <w:lang w:val="es-ES_tradnl"/>
              </w:rPr>
            </w:pPr>
          </w:p>
        </w:tc>
      </w:tr>
      <w:tr w:rsidR="00917AC4" w:rsidRPr="0086123D" w:rsidTr="00284096">
        <w:tc>
          <w:tcPr>
            <w:tcW w:w="4786" w:type="dxa"/>
            <w:shd w:val="clear" w:color="auto" w:fill="auto"/>
          </w:tcPr>
          <w:p w:rsidR="00917AC4" w:rsidRDefault="00917AC4" w:rsidP="00946E68">
            <w:pPr>
              <w:rPr>
                <w:rFonts w:ascii="Calibri" w:hAnsi="Calibri"/>
                <w:b/>
                <w:lang w:val="es-ES_tradnl"/>
              </w:rPr>
            </w:pPr>
            <w:r>
              <w:rPr>
                <w:rFonts w:ascii="Calibri" w:hAnsi="Calibri"/>
                <w:b/>
                <w:lang w:val="es-ES_tradnl"/>
              </w:rPr>
              <w:t xml:space="preserve">Emotional competence </w:t>
            </w:r>
            <w:r>
              <w:rPr>
                <w:rFonts w:ascii="Calibri" w:hAnsi="Calibri"/>
                <w:b/>
                <w:vertAlign w:val="superscript"/>
                <w:lang w:val="es-ES_tradnl"/>
              </w:rPr>
              <w:t>(2</w:t>
            </w:r>
            <w:r w:rsidRPr="00917AC4">
              <w:rPr>
                <w:rFonts w:ascii="Calibri" w:hAnsi="Calibri"/>
                <w:b/>
                <w:vertAlign w:val="superscript"/>
                <w:lang w:val="es-ES_tradnl"/>
              </w:rPr>
              <w:t>)</w:t>
            </w:r>
          </w:p>
        </w:tc>
        <w:tc>
          <w:tcPr>
            <w:tcW w:w="9640" w:type="dxa"/>
            <w:shd w:val="clear" w:color="auto" w:fill="auto"/>
          </w:tcPr>
          <w:p w:rsidR="00917AC4" w:rsidRDefault="00425FCD" w:rsidP="00425FCD">
            <w:pPr>
              <w:rPr>
                <w:rFonts w:ascii="Calibri" w:hAnsi="Calibri"/>
                <w:lang w:val="it-IT"/>
              </w:rPr>
            </w:pPr>
            <w:r>
              <w:rPr>
                <w:rFonts w:ascii="Calibri" w:hAnsi="Calibri"/>
                <w:lang w:val="it-IT"/>
              </w:rPr>
              <w:t>-</w:t>
            </w:r>
            <w:r w:rsidRPr="00425FCD">
              <w:rPr>
                <w:rFonts w:ascii="Calibri" w:hAnsi="Calibri"/>
                <w:lang w:val="it-IT"/>
              </w:rPr>
              <w:t>Farsi consapevoli che il Cammino, oggi come un tempo</w:t>
            </w:r>
            <w:r>
              <w:rPr>
                <w:rFonts w:ascii="Calibri" w:hAnsi="Calibri"/>
                <w:lang w:val="it-IT"/>
              </w:rPr>
              <w:t>, forma il pellegrino attraverso  lo sforzo del camminare, la visione dei bei paesaggi, l’imparare a superare  difficoltà e a stare insieme.</w:t>
            </w:r>
          </w:p>
          <w:p w:rsidR="00425FCD" w:rsidRPr="00425FCD" w:rsidRDefault="00425FCD" w:rsidP="00425FCD">
            <w:pPr>
              <w:rPr>
                <w:rFonts w:ascii="Calibri" w:hAnsi="Calibri"/>
                <w:lang w:val="it-IT"/>
              </w:rPr>
            </w:pPr>
            <w:r>
              <w:rPr>
                <w:rFonts w:ascii="Calibri" w:hAnsi="Calibri"/>
                <w:lang w:val="it-IT"/>
              </w:rPr>
              <w:t>-Saper apprezzare le abitudini e le tradizioni di altri paesi europei.</w:t>
            </w:r>
          </w:p>
          <w:p w:rsidR="00185904" w:rsidRPr="00425FCD" w:rsidRDefault="00185904" w:rsidP="00185904">
            <w:pPr>
              <w:ind w:left="720"/>
              <w:rPr>
                <w:rFonts w:ascii="Calibri" w:hAnsi="Calibri"/>
                <w:lang w:val="it-IT"/>
              </w:rPr>
            </w:pPr>
          </w:p>
        </w:tc>
      </w:tr>
    </w:tbl>
    <w:p w:rsidR="00BC0B1D" w:rsidRPr="00425FCD" w:rsidRDefault="00BC0B1D" w:rsidP="00946E68">
      <w:pPr>
        <w:rPr>
          <w:rFonts w:ascii="Calibri" w:hAnsi="Calibri"/>
          <w:lang w:val="it-IT"/>
        </w:rPr>
      </w:pPr>
    </w:p>
    <w:p w:rsidR="001F13E3" w:rsidRPr="00284096" w:rsidRDefault="004535FC" w:rsidP="00946E68">
      <w:pPr>
        <w:rPr>
          <w:rFonts w:ascii="Calibri" w:hAnsi="Calibri"/>
          <w:b/>
          <w:lang w:val="en-US"/>
        </w:rPr>
      </w:pPr>
      <w:r w:rsidRPr="0086123D">
        <w:rPr>
          <w:rFonts w:ascii="Calibri" w:hAnsi="Calibri"/>
          <w:b/>
          <w:lang w:val="en-US"/>
        </w:rPr>
        <w:br w:type="page"/>
      </w:r>
      <w:r w:rsidR="005F467E" w:rsidRPr="00284096">
        <w:rPr>
          <w:rFonts w:ascii="Calibri" w:hAnsi="Calibri"/>
          <w:b/>
          <w:lang w:val="en-US"/>
        </w:rPr>
        <w:lastRenderedPageBreak/>
        <w:t xml:space="preserve">B) </w:t>
      </w:r>
      <w:r w:rsidR="001F13E3" w:rsidRPr="00284096">
        <w:rPr>
          <w:rFonts w:ascii="Calibri" w:hAnsi="Calibri"/>
          <w:b/>
          <w:u w:val="single"/>
          <w:lang w:val="en-US"/>
        </w:rPr>
        <w:t xml:space="preserve">DISTRIBUTION OF ACTIVITIES IN </w:t>
      </w:r>
      <w:r w:rsidR="00917AC4">
        <w:rPr>
          <w:rFonts w:ascii="Calibri" w:hAnsi="Calibri"/>
          <w:b/>
          <w:u w:val="single"/>
          <w:lang w:val="en-US"/>
        </w:rPr>
        <w:t>LESSONS</w:t>
      </w:r>
    </w:p>
    <w:p w:rsidR="001F13E3" w:rsidRPr="00284096" w:rsidRDefault="001F13E3" w:rsidP="00946E68">
      <w:pPr>
        <w:rPr>
          <w:rFonts w:ascii="Calibri" w:hAnsi="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5F467E" w:rsidRPr="00284096" w:rsidTr="00284096">
        <w:tc>
          <w:tcPr>
            <w:tcW w:w="14710" w:type="dxa"/>
            <w:shd w:val="clear" w:color="auto" w:fill="auto"/>
          </w:tcPr>
          <w:p w:rsidR="005F467E" w:rsidRPr="00284096" w:rsidRDefault="004535FC" w:rsidP="00946E68">
            <w:pPr>
              <w:rPr>
                <w:rFonts w:ascii="Calibri" w:hAnsi="Calibri"/>
                <w:b/>
                <w:lang w:val="en-US"/>
              </w:rPr>
            </w:pPr>
            <w:r>
              <w:rPr>
                <w:rFonts w:ascii="Calibri" w:hAnsi="Calibri"/>
                <w:b/>
                <w:lang w:val="en-US"/>
              </w:rPr>
              <w:t>LESSON</w:t>
            </w:r>
            <w:r w:rsidR="005F467E" w:rsidRPr="00284096">
              <w:rPr>
                <w:rFonts w:ascii="Calibri" w:hAnsi="Calibri"/>
                <w:b/>
                <w:lang w:val="en-US"/>
              </w:rPr>
              <w:t xml:space="preserve"> 1</w:t>
            </w:r>
          </w:p>
        </w:tc>
      </w:tr>
      <w:tr w:rsidR="005F467E" w:rsidRPr="0086123D" w:rsidTr="00284096">
        <w:tc>
          <w:tcPr>
            <w:tcW w:w="14710" w:type="dxa"/>
            <w:shd w:val="clear" w:color="auto" w:fill="auto"/>
          </w:tcPr>
          <w:p w:rsidR="005F467E" w:rsidRPr="0020751C" w:rsidRDefault="005F467E" w:rsidP="005F467E">
            <w:pPr>
              <w:rPr>
                <w:rFonts w:ascii="Calibri" w:hAnsi="Calibri"/>
                <w:lang w:val="it-IT"/>
              </w:rPr>
            </w:pPr>
            <w:proofErr w:type="spellStart"/>
            <w:r w:rsidRPr="0020751C">
              <w:rPr>
                <w:rFonts w:ascii="Calibri" w:hAnsi="Calibri"/>
                <w:b/>
                <w:lang w:val="it-IT"/>
              </w:rPr>
              <w:t>Objectives</w:t>
            </w:r>
            <w:proofErr w:type="spellEnd"/>
            <w:r w:rsidRPr="0020751C">
              <w:rPr>
                <w:rFonts w:ascii="Calibri" w:hAnsi="Calibri"/>
                <w:b/>
                <w:lang w:val="it-IT"/>
              </w:rPr>
              <w:t>:</w:t>
            </w:r>
            <w:r w:rsidR="0020751C" w:rsidRPr="0020751C">
              <w:rPr>
                <w:rFonts w:ascii="Calibri" w:hAnsi="Calibri"/>
                <w:b/>
                <w:lang w:val="it-IT"/>
              </w:rPr>
              <w:t xml:space="preserve"> </w:t>
            </w:r>
            <w:r w:rsidR="0020751C" w:rsidRPr="0020751C">
              <w:rPr>
                <w:rFonts w:ascii="Calibri" w:hAnsi="Calibri"/>
                <w:lang w:val="it-IT"/>
              </w:rPr>
              <w:t>conoscere la regione geografica del Cammino di Santiago</w:t>
            </w:r>
          </w:p>
          <w:p w:rsidR="00D02337" w:rsidRPr="0020751C" w:rsidRDefault="00D02337" w:rsidP="00185904">
            <w:pPr>
              <w:ind w:left="720"/>
              <w:rPr>
                <w:rFonts w:ascii="Calibri" w:hAnsi="Calibri"/>
                <w:lang w:val="it-IT"/>
              </w:rPr>
            </w:pPr>
          </w:p>
        </w:tc>
      </w:tr>
      <w:tr w:rsidR="005F467E" w:rsidRPr="00284096" w:rsidTr="00284096">
        <w:tc>
          <w:tcPr>
            <w:tcW w:w="14710" w:type="dxa"/>
            <w:shd w:val="clear" w:color="auto" w:fill="auto"/>
          </w:tcPr>
          <w:p w:rsidR="005F467E" w:rsidRDefault="005F467E" w:rsidP="005F467E">
            <w:pPr>
              <w:rPr>
                <w:rFonts w:ascii="Calibri" w:hAnsi="Calibri"/>
                <w:lang w:val="en-US"/>
              </w:rPr>
            </w:pPr>
            <w:r w:rsidRPr="00284096">
              <w:rPr>
                <w:rFonts w:ascii="Calibri" w:hAnsi="Calibri"/>
                <w:b/>
                <w:lang w:val="en-US"/>
              </w:rPr>
              <w:t>Resources</w:t>
            </w:r>
            <w:r w:rsidR="004535FC">
              <w:rPr>
                <w:rFonts w:ascii="Calibri" w:hAnsi="Calibri"/>
                <w:b/>
                <w:lang w:val="en-US"/>
              </w:rPr>
              <w:t xml:space="preserve"> and tools</w:t>
            </w:r>
            <w:r w:rsidRPr="00284096">
              <w:rPr>
                <w:rFonts w:ascii="Calibri" w:hAnsi="Calibri"/>
                <w:b/>
                <w:lang w:val="en-US"/>
              </w:rPr>
              <w:t>:</w:t>
            </w:r>
            <w:r w:rsidR="0020751C">
              <w:rPr>
                <w:rFonts w:ascii="Calibri" w:hAnsi="Calibri"/>
                <w:b/>
                <w:lang w:val="en-US"/>
              </w:rPr>
              <w:t xml:space="preserve"> -</w:t>
            </w:r>
            <w:r w:rsidR="0020751C">
              <w:rPr>
                <w:rFonts w:ascii="Calibri" w:hAnsi="Calibri"/>
                <w:lang w:val="en-US"/>
              </w:rPr>
              <w:t>video “</w:t>
            </w:r>
            <w:proofErr w:type="spellStart"/>
            <w:r w:rsidR="0020751C">
              <w:rPr>
                <w:rFonts w:ascii="Calibri" w:hAnsi="Calibri"/>
                <w:lang w:val="en-US"/>
              </w:rPr>
              <w:t>Floricamino</w:t>
            </w:r>
            <w:proofErr w:type="spellEnd"/>
            <w:r w:rsidR="0020751C">
              <w:rPr>
                <w:rFonts w:ascii="Calibri" w:hAnsi="Calibri"/>
                <w:lang w:val="en-US"/>
              </w:rPr>
              <w:t>”</w:t>
            </w:r>
          </w:p>
          <w:p w:rsidR="0020751C" w:rsidRPr="0020751C" w:rsidRDefault="0020751C" w:rsidP="005F467E">
            <w:pPr>
              <w:rPr>
                <w:rFonts w:ascii="Calibri" w:hAnsi="Calibri"/>
                <w:lang w:val="en-US"/>
              </w:rPr>
            </w:pPr>
            <w:r>
              <w:rPr>
                <w:rFonts w:ascii="Calibri" w:hAnsi="Calibri"/>
                <w:lang w:val="en-US"/>
              </w:rPr>
              <w:t xml:space="preserve">                                       -</w:t>
            </w:r>
            <w:proofErr w:type="spellStart"/>
            <w:r>
              <w:rPr>
                <w:rFonts w:ascii="Calibri" w:hAnsi="Calibri"/>
                <w:lang w:val="en-US"/>
              </w:rPr>
              <w:t>Mappe</w:t>
            </w:r>
            <w:proofErr w:type="spellEnd"/>
            <w:r>
              <w:rPr>
                <w:rFonts w:ascii="Calibri" w:hAnsi="Calibri"/>
                <w:lang w:val="en-US"/>
              </w:rPr>
              <w:t xml:space="preserve"> e </w:t>
            </w:r>
            <w:proofErr w:type="spellStart"/>
            <w:r>
              <w:rPr>
                <w:rFonts w:ascii="Calibri" w:hAnsi="Calibri"/>
                <w:lang w:val="en-US"/>
              </w:rPr>
              <w:t>cartine</w:t>
            </w:r>
            <w:proofErr w:type="spellEnd"/>
            <w:r>
              <w:rPr>
                <w:rFonts w:ascii="Calibri" w:hAnsi="Calibri"/>
                <w:lang w:val="en-US"/>
              </w:rPr>
              <w:t xml:space="preserve"> </w:t>
            </w:r>
            <w:proofErr w:type="spellStart"/>
            <w:r>
              <w:rPr>
                <w:rFonts w:ascii="Calibri" w:hAnsi="Calibri"/>
                <w:lang w:val="en-US"/>
              </w:rPr>
              <w:t>geografiche</w:t>
            </w:r>
            <w:proofErr w:type="spellEnd"/>
          </w:p>
          <w:p w:rsidR="00AA3622" w:rsidRPr="00F96887" w:rsidRDefault="00AA3622" w:rsidP="00185904">
            <w:pPr>
              <w:ind w:left="720"/>
              <w:rPr>
                <w:rFonts w:ascii="Calibri" w:hAnsi="Calibri"/>
                <w:lang w:val="en-US"/>
              </w:rPr>
            </w:pPr>
          </w:p>
        </w:tc>
      </w:tr>
      <w:tr w:rsidR="005F467E" w:rsidRPr="0086123D" w:rsidTr="00284096">
        <w:tc>
          <w:tcPr>
            <w:tcW w:w="14710" w:type="dxa"/>
            <w:shd w:val="clear" w:color="auto" w:fill="auto"/>
          </w:tcPr>
          <w:p w:rsidR="005F467E" w:rsidRPr="0020751C" w:rsidRDefault="005F467E" w:rsidP="00DA08E5">
            <w:pPr>
              <w:rPr>
                <w:rFonts w:ascii="Calibri" w:hAnsi="Calibri"/>
                <w:b/>
                <w:lang w:val="it-IT"/>
              </w:rPr>
            </w:pPr>
            <w:proofErr w:type="spellStart"/>
            <w:r w:rsidRPr="0020751C">
              <w:rPr>
                <w:rFonts w:ascii="Calibri" w:hAnsi="Calibri"/>
                <w:b/>
                <w:lang w:val="it-IT"/>
              </w:rPr>
              <w:t>Activity</w:t>
            </w:r>
            <w:proofErr w:type="spellEnd"/>
            <w:r w:rsidRPr="0020751C">
              <w:rPr>
                <w:rFonts w:ascii="Calibri" w:hAnsi="Calibri"/>
                <w:b/>
                <w:lang w:val="it-IT"/>
              </w:rPr>
              <w:t xml:space="preserve"> nº 1</w:t>
            </w:r>
            <w:r w:rsidR="0020751C" w:rsidRPr="0020751C">
              <w:rPr>
                <w:rFonts w:ascii="Calibri" w:hAnsi="Calibri"/>
                <w:b/>
                <w:lang w:val="it-IT"/>
              </w:rPr>
              <w:t xml:space="preserve">   </w:t>
            </w:r>
            <w:r w:rsidR="0020751C" w:rsidRPr="00BF700F">
              <w:rPr>
                <w:rFonts w:ascii="Calibri" w:hAnsi="Calibri"/>
                <w:lang w:val="it-IT"/>
              </w:rPr>
              <w:t>visione del video e spiegazione delle origine storiche</w:t>
            </w:r>
            <w:r w:rsidR="00BF700F">
              <w:rPr>
                <w:rFonts w:ascii="Calibri" w:hAnsi="Calibri"/>
                <w:lang w:val="it-IT"/>
              </w:rPr>
              <w:t xml:space="preserve"> del cammino</w:t>
            </w:r>
          </w:p>
          <w:p w:rsidR="005F467E" w:rsidRPr="00BF700F" w:rsidRDefault="005F467E" w:rsidP="00946E68">
            <w:pPr>
              <w:rPr>
                <w:rFonts w:ascii="Calibri" w:hAnsi="Calibri"/>
                <w:lang w:val="it-IT"/>
              </w:rPr>
            </w:pPr>
            <w:proofErr w:type="spellStart"/>
            <w:r w:rsidRPr="00BF700F">
              <w:rPr>
                <w:rFonts w:ascii="Calibri" w:hAnsi="Calibri"/>
                <w:b/>
                <w:lang w:val="it-IT"/>
              </w:rPr>
              <w:t>Activity</w:t>
            </w:r>
            <w:proofErr w:type="spellEnd"/>
            <w:r w:rsidRPr="00BF700F">
              <w:rPr>
                <w:rFonts w:ascii="Calibri" w:hAnsi="Calibri"/>
                <w:b/>
                <w:lang w:val="it-IT"/>
              </w:rPr>
              <w:t xml:space="preserve"> nº2</w:t>
            </w:r>
            <w:r w:rsidR="00BF700F" w:rsidRPr="00BF700F">
              <w:rPr>
                <w:rFonts w:ascii="Calibri" w:hAnsi="Calibri"/>
                <w:b/>
                <w:lang w:val="it-IT"/>
              </w:rPr>
              <w:t xml:space="preserve">   </w:t>
            </w:r>
            <w:r w:rsidR="00FE3B57">
              <w:rPr>
                <w:rFonts w:ascii="Calibri" w:hAnsi="Calibri"/>
                <w:lang w:val="it-IT"/>
              </w:rPr>
              <w:t xml:space="preserve"> localizzare</w:t>
            </w:r>
            <w:r w:rsidR="00BF700F" w:rsidRPr="00BF700F">
              <w:rPr>
                <w:rFonts w:ascii="Calibri" w:hAnsi="Calibri"/>
                <w:lang w:val="it-IT"/>
              </w:rPr>
              <w:t xml:space="preserve"> su una carta I </w:t>
            </w:r>
            <w:r w:rsidR="00BF700F">
              <w:rPr>
                <w:rFonts w:ascii="Calibri" w:hAnsi="Calibri"/>
                <w:lang w:val="it-IT"/>
              </w:rPr>
              <w:t>paesi e le tappe del C</w:t>
            </w:r>
            <w:r w:rsidR="00BF700F" w:rsidRPr="00BF700F">
              <w:rPr>
                <w:rFonts w:ascii="Calibri" w:hAnsi="Calibri"/>
                <w:lang w:val="it-IT"/>
              </w:rPr>
              <w:t>ammino</w:t>
            </w:r>
          </w:p>
          <w:p w:rsidR="005F467E" w:rsidRPr="00BF700F" w:rsidRDefault="005F467E" w:rsidP="00BF700F">
            <w:pPr>
              <w:tabs>
                <w:tab w:val="left" w:pos="1680"/>
              </w:tabs>
              <w:rPr>
                <w:rFonts w:ascii="Calibri" w:hAnsi="Calibri"/>
                <w:lang w:val="it-IT"/>
              </w:rPr>
            </w:pPr>
            <w:proofErr w:type="spellStart"/>
            <w:r w:rsidRPr="00BF700F">
              <w:rPr>
                <w:rFonts w:ascii="Calibri" w:hAnsi="Calibri"/>
                <w:b/>
                <w:lang w:val="it-IT"/>
              </w:rPr>
              <w:t>Activity</w:t>
            </w:r>
            <w:proofErr w:type="spellEnd"/>
            <w:r w:rsidRPr="00BF700F">
              <w:rPr>
                <w:rFonts w:ascii="Calibri" w:hAnsi="Calibri"/>
                <w:b/>
                <w:lang w:val="it-IT"/>
              </w:rPr>
              <w:t xml:space="preserve"> nº 3</w:t>
            </w:r>
            <w:r w:rsidR="00BF700F" w:rsidRPr="00BF700F">
              <w:rPr>
                <w:rFonts w:ascii="Calibri" w:hAnsi="Calibri"/>
                <w:b/>
                <w:lang w:val="it-IT"/>
              </w:rPr>
              <w:t xml:space="preserve">   </w:t>
            </w:r>
            <w:r w:rsidR="00FE3B57" w:rsidRPr="00FE3B57">
              <w:rPr>
                <w:rFonts w:ascii="Calibri" w:hAnsi="Calibri"/>
                <w:lang w:val="it-IT"/>
              </w:rPr>
              <w:t>localizzare</w:t>
            </w:r>
            <w:r w:rsidR="00BF700F" w:rsidRPr="00FE3B57">
              <w:rPr>
                <w:rFonts w:ascii="Calibri" w:hAnsi="Calibri"/>
                <w:lang w:val="it-IT"/>
              </w:rPr>
              <w:t xml:space="preserve"> </w:t>
            </w:r>
            <w:r w:rsidR="00BF700F" w:rsidRPr="00BF700F">
              <w:rPr>
                <w:rFonts w:ascii="Calibri" w:hAnsi="Calibri"/>
                <w:lang w:val="it-IT"/>
              </w:rPr>
              <w:t>su una mappa la regione spagnola del Cammino</w:t>
            </w:r>
          </w:p>
        </w:tc>
      </w:tr>
    </w:tbl>
    <w:p w:rsidR="005F467E" w:rsidRPr="00BF700F" w:rsidRDefault="005F467E" w:rsidP="00946E68">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5F467E" w:rsidRPr="00284096" w:rsidTr="00284096">
        <w:tc>
          <w:tcPr>
            <w:tcW w:w="14710" w:type="dxa"/>
            <w:shd w:val="clear" w:color="auto" w:fill="auto"/>
          </w:tcPr>
          <w:p w:rsidR="005F467E" w:rsidRPr="00284096" w:rsidRDefault="004535FC" w:rsidP="005F467E">
            <w:pPr>
              <w:rPr>
                <w:rFonts w:ascii="Calibri" w:hAnsi="Calibri"/>
                <w:b/>
                <w:lang w:val="en-US"/>
              </w:rPr>
            </w:pPr>
            <w:r>
              <w:rPr>
                <w:rFonts w:ascii="Calibri" w:hAnsi="Calibri"/>
                <w:b/>
                <w:lang w:val="en-US"/>
              </w:rPr>
              <w:t>LESSON</w:t>
            </w:r>
            <w:r w:rsidR="005F467E" w:rsidRPr="00284096">
              <w:rPr>
                <w:rFonts w:ascii="Calibri" w:hAnsi="Calibri"/>
                <w:b/>
                <w:lang w:val="en-US"/>
              </w:rPr>
              <w:t xml:space="preserve"> 2</w:t>
            </w:r>
          </w:p>
        </w:tc>
      </w:tr>
      <w:tr w:rsidR="005F467E" w:rsidRPr="0086123D" w:rsidTr="00284096">
        <w:tc>
          <w:tcPr>
            <w:tcW w:w="14710" w:type="dxa"/>
            <w:shd w:val="clear" w:color="auto" w:fill="auto"/>
          </w:tcPr>
          <w:p w:rsidR="005F467E" w:rsidRPr="00921D66" w:rsidRDefault="005F467E" w:rsidP="00284096">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w:t>
            </w:r>
            <w:r w:rsidR="00921D66" w:rsidRPr="00921D66">
              <w:rPr>
                <w:rFonts w:ascii="Calibri" w:hAnsi="Calibri"/>
                <w:b/>
                <w:lang w:val="it-IT"/>
              </w:rPr>
              <w:t xml:space="preserve"> </w:t>
            </w:r>
            <w:r w:rsidR="00921D66" w:rsidRPr="00921D66">
              <w:rPr>
                <w:rFonts w:ascii="Calibri" w:hAnsi="Calibri"/>
                <w:lang w:val="it-IT"/>
              </w:rPr>
              <w:t>conoscere gli stati d’animo e le motivazioni che animano I pellegrini</w:t>
            </w:r>
          </w:p>
          <w:p w:rsidR="00C061B7" w:rsidRPr="00921D66" w:rsidRDefault="00C061B7" w:rsidP="00185904">
            <w:pPr>
              <w:ind w:left="720"/>
              <w:rPr>
                <w:rFonts w:ascii="Calibri" w:hAnsi="Calibri"/>
                <w:lang w:val="it-IT"/>
              </w:rPr>
            </w:pPr>
          </w:p>
        </w:tc>
      </w:tr>
      <w:tr w:rsidR="005F467E" w:rsidRPr="0086123D" w:rsidTr="00284096">
        <w:tc>
          <w:tcPr>
            <w:tcW w:w="14710" w:type="dxa"/>
            <w:shd w:val="clear" w:color="auto" w:fill="auto"/>
          </w:tcPr>
          <w:p w:rsidR="005F467E" w:rsidRPr="00921D66" w:rsidRDefault="005F467E" w:rsidP="00284096">
            <w:pPr>
              <w:rPr>
                <w:rFonts w:ascii="Calibri" w:hAnsi="Calibri"/>
                <w:lang w:val="it-IT"/>
              </w:rPr>
            </w:pPr>
            <w:proofErr w:type="spellStart"/>
            <w:r w:rsidRPr="00921D66">
              <w:rPr>
                <w:rFonts w:ascii="Calibri" w:hAnsi="Calibri"/>
                <w:b/>
                <w:lang w:val="it-IT"/>
              </w:rPr>
              <w:t>Resources</w:t>
            </w:r>
            <w:proofErr w:type="spellEnd"/>
            <w:r w:rsidRPr="00921D66">
              <w:rPr>
                <w:rFonts w:ascii="Calibri" w:hAnsi="Calibri"/>
                <w:b/>
                <w:lang w:val="it-IT"/>
              </w:rPr>
              <w:t>:</w:t>
            </w:r>
            <w:r w:rsidR="00921D66" w:rsidRPr="00921D66">
              <w:rPr>
                <w:rFonts w:ascii="Calibri" w:hAnsi="Calibri"/>
                <w:b/>
                <w:lang w:val="it-IT"/>
              </w:rPr>
              <w:t xml:space="preserve">   </w:t>
            </w:r>
            <w:r w:rsidR="00921D66">
              <w:rPr>
                <w:rFonts w:ascii="Calibri" w:hAnsi="Calibri"/>
                <w:b/>
                <w:lang w:val="it-IT"/>
              </w:rPr>
              <w:t>-</w:t>
            </w:r>
            <w:r w:rsidR="00921D66" w:rsidRPr="00921D66">
              <w:rPr>
                <w:rFonts w:ascii="Calibri" w:hAnsi="Calibri"/>
                <w:lang w:val="it-IT"/>
              </w:rPr>
              <w:t>film “Il Cammino di Santiago”</w:t>
            </w:r>
          </w:p>
          <w:p w:rsidR="004220E0" w:rsidRPr="00921D66" w:rsidRDefault="00921D66" w:rsidP="00185904">
            <w:pPr>
              <w:ind w:left="720"/>
              <w:rPr>
                <w:rFonts w:ascii="Calibri" w:hAnsi="Calibri"/>
                <w:lang w:val="it-IT"/>
              </w:rPr>
            </w:pPr>
            <w:r w:rsidRPr="00921D66">
              <w:rPr>
                <w:rFonts w:ascii="Calibri" w:hAnsi="Calibri"/>
                <w:lang w:val="it-IT"/>
              </w:rPr>
              <w:t xml:space="preserve">         </w:t>
            </w:r>
            <w:r>
              <w:rPr>
                <w:rFonts w:ascii="Calibri" w:hAnsi="Calibri"/>
                <w:lang w:val="it-IT"/>
              </w:rPr>
              <w:t>-</w:t>
            </w:r>
            <w:r w:rsidRPr="00921D66">
              <w:rPr>
                <w:rFonts w:ascii="Calibri" w:hAnsi="Calibri"/>
                <w:lang w:val="it-IT"/>
              </w:rPr>
              <w:t xml:space="preserve"> Brano antologico</w:t>
            </w:r>
            <w:r w:rsidR="00FE3B57">
              <w:rPr>
                <w:rFonts w:ascii="Calibri" w:hAnsi="Calibri"/>
                <w:lang w:val="it-IT"/>
              </w:rPr>
              <w:t xml:space="preserve">:”Il Cammino di Santiago” di B. </w:t>
            </w:r>
            <w:proofErr w:type="spellStart"/>
            <w:r w:rsidR="00FE3B57">
              <w:rPr>
                <w:rFonts w:ascii="Calibri" w:hAnsi="Calibri"/>
                <w:lang w:val="it-IT"/>
              </w:rPr>
              <w:t>Catchpole</w:t>
            </w:r>
            <w:proofErr w:type="spellEnd"/>
          </w:p>
        </w:tc>
      </w:tr>
      <w:tr w:rsidR="005F467E" w:rsidRPr="00284096" w:rsidTr="00284096">
        <w:tc>
          <w:tcPr>
            <w:tcW w:w="14710" w:type="dxa"/>
            <w:shd w:val="clear" w:color="auto" w:fill="auto"/>
          </w:tcPr>
          <w:p w:rsidR="00185904" w:rsidRPr="00921D66" w:rsidRDefault="00185904" w:rsidP="00185904">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w:t>
            </w:r>
            <w:r w:rsidR="00921D66" w:rsidRPr="00921D66">
              <w:rPr>
                <w:rFonts w:ascii="Calibri" w:hAnsi="Calibri"/>
                <w:b/>
                <w:lang w:val="it-IT"/>
              </w:rPr>
              <w:t xml:space="preserve">  </w:t>
            </w:r>
            <w:r w:rsidR="00921D66" w:rsidRPr="00921D66">
              <w:rPr>
                <w:rFonts w:ascii="Calibri" w:hAnsi="Calibri"/>
                <w:lang w:val="it-IT"/>
              </w:rPr>
              <w:t>visione del film</w:t>
            </w:r>
          </w:p>
          <w:p w:rsidR="00185904" w:rsidRPr="00921D66" w:rsidRDefault="00185904" w:rsidP="00185904">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w:t>
            </w:r>
            <w:r w:rsidR="00921D66" w:rsidRPr="00921D66">
              <w:rPr>
                <w:rFonts w:ascii="Calibri" w:hAnsi="Calibri"/>
                <w:b/>
                <w:lang w:val="it-IT"/>
              </w:rPr>
              <w:t xml:space="preserve">   </w:t>
            </w:r>
            <w:r w:rsidR="00921D66" w:rsidRPr="00921D66">
              <w:rPr>
                <w:rFonts w:ascii="Calibri" w:hAnsi="Calibri"/>
                <w:lang w:val="it-IT"/>
              </w:rPr>
              <w:t>discussione guidata dall’insegnante sui contenuti e sui significati del film</w:t>
            </w:r>
            <w:r w:rsidR="00921D66">
              <w:rPr>
                <w:rFonts w:ascii="Calibri" w:hAnsi="Calibri"/>
                <w:lang w:val="it-IT"/>
              </w:rPr>
              <w:t xml:space="preserve"> e comprensione delle motivazioni dei pellegrini protagonisti del film</w:t>
            </w:r>
          </w:p>
          <w:p w:rsidR="00185904" w:rsidRPr="00921D66" w:rsidRDefault="00185904" w:rsidP="00185904">
            <w:pPr>
              <w:rPr>
                <w:rFonts w:ascii="Calibri" w:hAnsi="Calibri"/>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3</w:t>
            </w:r>
            <w:r w:rsidR="00921D66" w:rsidRPr="00921D66">
              <w:rPr>
                <w:rFonts w:ascii="Calibri" w:hAnsi="Calibri"/>
                <w:b/>
                <w:lang w:val="it-IT"/>
              </w:rPr>
              <w:t xml:space="preserve">   </w:t>
            </w:r>
            <w:r w:rsidR="00921D66" w:rsidRPr="00921D66">
              <w:rPr>
                <w:rFonts w:ascii="Calibri" w:hAnsi="Calibri"/>
                <w:lang w:val="it-IT"/>
              </w:rPr>
              <w:t>lettura collettiva del brano e risoluzione di questionari di comprensione del testo</w:t>
            </w:r>
          </w:p>
          <w:p w:rsidR="005F467E" w:rsidRPr="00284096" w:rsidRDefault="00185904" w:rsidP="00185904">
            <w:pPr>
              <w:rPr>
                <w:rFonts w:ascii="Calibri" w:hAnsi="Calibri"/>
                <w:b/>
                <w:lang w:val="en-US"/>
              </w:rPr>
            </w:pPr>
            <w:r>
              <w:rPr>
                <w:rFonts w:ascii="Calibri" w:hAnsi="Calibri"/>
                <w:lang w:val="en-US"/>
              </w:rPr>
              <w:t>…</w:t>
            </w:r>
          </w:p>
        </w:tc>
      </w:tr>
    </w:tbl>
    <w:p w:rsidR="005F467E" w:rsidRPr="00284096" w:rsidRDefault="005F467E" w:rsidP="00946E68">
      <w:pPr>
        <w:rPr>
          <w:rFonts w:ascii="Calibri" w:hAnsi="Calibri"/>
          <w:b/>
          <w:lang w:val="en-US"/>
        </w:rPr>
      </w:pPr>
    </w:p>
    <w:p w:rsidR="0034798B" w:rsidRDefault="00185904" w:rsidP="0034798B">
      <w:pPr>
        <w:rPr>
          <w:rFonts w:ascii="Calibri" w:hAnsi="Calibri"/>
          <w:b/>
          <w:lang w:val="en-US"/>
        </w:rPr>
      </w:pPr>
      <w:r>
        <w:rPr>
          <w:rFonts w:ascii="Calibri" w:hAnsi="Calibri"/>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921D66" w:rsidRPr="00284096" w:rsidTr="005A00BD">
        <w:tc>
          <w:tcPr>
            <w:tcW w:w="14710" w:type="dxa"/>
            <w:shd w:val="clear" w:color="auto" w:fill="auto"/>
          </w:tcPr>
          <w:p w:rsidR="00921D66" w:rsidRPr="00284096" w:rsidRDefault="00921D66" w:rsidP="005A00BD">
            <w:pPr>
              <w:rPr>
                <w:rFonts w:ascii="Calibri" w:hAnsi="Calibri"/>
                <w:b/>
                <w:lang w:val="en-US"/>
              </w:rPr>
            </w:pPr>
            <w:r>
              <w:rPr>
                <w:rFonts w:ascii="Calibri" w:hAnsi="Calibri"/>
                <w:b/>
                <w:lang w:val="en-US"/>
              </w:rPr>
              <w:t>LESSON 3</w:t>
            </w:r>
          </w:p>
        </w:tc>
      </w:tr>
      <w:tr w:rsidR="00921D66" w:rsidRPr="0086123D" w:rsidTr="005A00BD">
        <w:tc>
          <w:tcPr>
            <w:tcW w:w="14710" w:type="dxa"/>
            <w:shd w:val="clear" w:color="auto" w:fill="auto"/>
          </w:tcPr>
          <w:p w:rsidR="00921D66" w:rsidRPr="00921D66" w:rsidRDefault="00921D66" w:rsidP="005A00BD">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 xml:space="preserve">: </w:t>
            </w:r>
            <w:r>
              <w:rPr>
                <w:rFonts w:ascii="Calibri" w:hAnsi="Calibri"/>
                <w:lang w:val="it-IT"/>
              </w:rPr>
              <w:t>saper ricercare cultura, usi e costumi medioevali</w:t>
            </w:r>
          </w:p>
          <w:p w:rsidR="00921D66" w:rsidRPr="00921D66" w:rsidRDefault="00F37194" w:rsidP="00FE3B57">
            <w:pPr>
              <w:ind w:left="720"/>
              <w:rPr>
                <w:rFonts w:ascii="Calibri" w:hAnsi="Calibri"/>
                <w:lang w:val="it-IT"/>
              </w:rPr>
            </w:pPr>
            <w:r>
              <w:rPr>
                <w:rFonts w:ascii="Calibri" w:hAnsi="Calibri"/>
                <w:lang w:val="it-IT"/>
              </w:rPr>
              <w:t xml:space="preserve">         Saper </w:t>
            </w:r>
            <w:r w:rsidR="00FE3B57">
              <w:rPr>
                <w:rFonts w:ascii="Calibri" w:hAnsi="Calibri"/>
                <w:lang w:val="it-IT"/>
              </w:rPr>
              <w:t>tabulare i dati raccolti</w:t>
            </w:r>
          </w:p>
        </w:tc>
      </w:tr>
      <w:tr w:rsidR="00921D66" w:rsidRPr="0086123D" w:rsidTr="005A00BD">
        <w:tc>
          <w:tcPr>
            <w:tcW w:w="14710" w:type="dxa"/>
            <w:shd w:val="clear" w:color="auto" w:fill="auto"/>
          </w:tcPr>
          <w:p w:rsidR="00921D66" w:rsidRPr="00921D66" w:rsidRDefault="00921D66" w:rsidP="005A00BD">
            <w:pPr>
              <w:rPr>
                <w:rFonts w:ascii="Calibri" w:hAnsi="Calibri"/>
                <w:lang w:val="it-IT"/>
              </w:rPr>
            </w:pPr>
            <w:proofErr w:type="spellStart"/>
            <w:r w:rsidRPr="00921D66">
              <w:rPr>
                <w:rFonts w:ascii="Calibri" w:hAnsi="Calibri"/>
                <w:b/>
                <w:lang w:val="it-IT"/>
              </w:rPr>
              <w:t>Resources</w:t>
            </w:r>
            <w:proofErr w:type="spellEnd"/>
            <w:r w:rsidRPr="00921D66">
              <w:rPr>
                <w:rFonts w:ascii="Calibri" w:hAnsi="Calibri"/>
                <w:b/>
                <w:lang w:val="it-IT"/>
              </w:rPr>
              <w:t xml:space="preserve">:   </w:t>
            </w:r>
            <w:proofErr w:type="spellStart"/>
            <w:r>
              <w:rPr>
                <w:rFonts w:ascii="Calibri" w:hAnsi="Calibri"/>
                <w:b/>
                <w:lang w:val="it-IT"/>
              </w:rPr>
              <w:t>-</w:t>
            </w:r>
            <w:r>
              <w:rPr>
                <w:rFonts w:ascii="Calibri" w:hAnsi="Calibri"/>
                <w:lang w:val="it-IT"/>
              </w:rPr>
              <w:t>google</w:t>
            </w:r>
            <w:proofErr w:type="spellEnd"/>
          </w:p>
          <w:p w:rsidR="00921D66" w:rsidRPr="00921D66" w:rsidRDefault="00921D66" w:rsidP="00921D66">
            <w:pPr>
              <w:ind w:left="720"/>
              <w:rPr>
                <w:rFonts w:ascii="Calibri" w:hAnsi="Calibri"/>
                <w:lang w:val="it-IT"/>
              </w:rPr>
            </w:pPr>
            <w:r w:rsidRPr="00921D66">
              <w:rPr>
                <w:rFonts w:ascii="Calibri" w:hAnsi="Calibri"/>
                <w:lang w:val="it-IT"/>
              </w:rPr>
              <w:t xml:space="preserve">         </w:t>
            </w:r>
            <w:r>
              <w:rPr>
                <w:rFonts w:ascii="Calibri" w:hAnsi="Calibri"/>
                <w:lang w:val="it-IT"/>
              </w:rPr>
              <w:t>-libri di testo di storia</w:t>
            </w:r>
          </w:p>
        </w:tc>
      </w:tr>
      <w:tr w:rsidR="00921D66" w:rsidRPr="0086123D" w:rsidTr="005A00BD">
        <w:tc>
          <w:tcPr>
            <w:tcW w:w="14710" w:type="dxa"/>
            <w:shd w:val="clear" w:color="auto" w:fill="auto"/>
          </w:tcPr>
          <w:p w:rsidR="00921D66" w:rsidRPr="00921D66" w:rsidRDefault="00921D66"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  </w:t>
            </w:r>
            <w:r w:rsidR="007612CF">
              <w:rPr>
                <w:rFonts w:ascii="Calibri" w:hAnsi="Calibri"/>
                <w:lang w:val="it-IT"/>
              </w:rPr>
              <w:t>divisione in piccoli gruppi e ricerca di mezzi di trasporto, bagaglio, rifugi, vestiario,pericoli tipici del Medioevo</w:t>
            </w:r>
            <w:r w:rsidR="00FE3B57">
              <w:rPr>
                <w:rFonts w:ascii="Calibri" w:hAnsi="Calibri"/>
                <w:lang w:val="it-IT"/>
              </w:rPr>
              <w:t xml:space="preserve"> </w:t>
            </w:r>
          </w:p>
          <w:p w:rsidR="00921D66" w:rsidRPr="00921D66" w:rsidRDefault="00921D66"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   </w:t>
            </w:r>
            <w:r w:rsidR="007612CF">
              <w:rPr>
                <w:rFonts w:ascii="Calibri" w:hAnsi="Calibri"/>
                <w:lang w:val="it-IT"/>
              </w:rPr>
              <w:t>socializzazione delle conoscenze  e delle informazioni reperite con i componenti degli altri gruppi</w:t>
            </w:r>
          </w:p>
          <w:p w:rsidR="00921D66" w:rsidRPr="00FE3B57" w:rsidRDefault="00FE3B57" w:rsidP="005A00BD">
            <w:pPr>
              <w:rPr>
                <w:rFonts w:ascii="Calibri" w:hAnsi="Calibri"/>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w:t>
            </w:r>
            <w:r>
              <w:rPr>
                <w:rFonts w:ascii="Calibri" w:hAnsi="Calibri"/>
                <w:b/>
                <w:lang w:val="it-IT"/>
              </w:rPr>
              <w:t xml:space="preserve">3   </w:t>
            </w:r>
            <w:r>
              <w:rPr>
                <w:rFonts w:ascii="Calibri" w:hAnsi="Calibri"/>
                <w:lang w:val="it-IT"/>
              </w:rPr>
              <w:t>suddivisione dei dati e delle informazioni in categorie e costruzione di una tabella riassuntiva</w:t>
            </w:r>
          </w:p>
        </w:tc>
      </w:tr>
    </w:tbl>
    <w:p w:rsidR="00185904" w:rsidRPr="00FE3B57" w:rsidRDefault="00185904" w:rsidP="0034798B">
      <w:pPr>
        <w:rPr>
          <w:rFonts w:ascii="Calibri" w:hAnsi="Calibri"/>
          <w:b/>
          <w:lang w:val="it-IT"/>
        </w:rPr>
      </w:pPr>
    </w:p>
    <w:p w:rsidR="00185904" w:rsidRPr="00FE3B57" w:rsidRDefault="00185904" w:rsidP="0034798B">
      <w:pPr>
        <w:rPr>
          <w:rFonts w:ascii="Calibri" w:hAnsi="Calibri"/>
          <w:b/>
          <w:lang w:val="it-IT"/>
        </w:rPr>
      </w:pPr>
    </w:p>
    <w:p w:rsidR="00185904" w:rsidRPr="00FE3B57" w:rsidRDefault="00185904" w:rsidP="0034798B">
      <w:pPr>
        <w:rPr>
          <w:rFonts w:ascii="Calibri" w:hAnsi="Calibri"/>
          <w:b/>
          <w:lang w:val="it-IT"/>
        </w:rPr>
      </w:pPr>
    </w:p>
    <w:p w:rsidR="00185904" w:rsidRPr="00FE3B57" w:rsidRDefault="00185904" w:rsidP="0034798B">
      <w:pPr>
        <w:rPr>
          <w:rFonts w:ascii="Calibri" w:hAnsi="Calibri"/>
          <w:b/>
          <w:lang w:val="it-IT"/>
        </w:rPr>
      </w:pPr>
    </w:p>
    <w:p w:rsidR="00185904" w:rsidRPr="00FE3B57" w:rsidRDefault="00185904" w:rsidP="0034798B">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7612CF" w:rsidRPr="00284096" w:rsidTr="005A00BD">
        <w:tc>
          <w:tcPr>
            <w:tcW w:w="14710" w:type="dxa"/>
            <w:shd w:val="clear" w:color="auto" w:fill="auto"/>
          </w:tcPr>
          <w:p w:rsidR="007612CF" w:rsidRPr="00284096" w:rsidRDefault="007612CF" w:rsidP="005A00BD">
            <w:pPr>
              <w:rPr>
                <w:rFonts w:ascii="Calibri" w:hAnsi="Calibri"/>
                <w:b/>
                <w:lang w:val="en-US"/>
              </w:rPr>
            </w:pPr>
            <w:r>
              <w:rPr>
                <w:rFonts w:ascii="Calibri" w:hAnsi="Calibri"/>
                <w:b/>
                <w:lang w:val="en-US"/>
              </w:rPr>
              <w:t>LESSON 4</w:t>
            </w:r>
          </w:p>
        </w:tc>
      </w:tr>
      <w:tr w:rsidR="007612CF" w:rsidRPr="0086123D" w:rsidTr="005A00BD">
        <w:tc>
          <w:tcPr>
            <w:tcW w:w="14710" w:type="dxa"/>
            <w:shd w:val="clear" w:color="auto" w:fill="auto"/>
          </w:tcPr>
          <w:p w:rsidR="007612CF" w:rsidRPr="00921D66" w:rsidRDefault="007612CF" w:rsidP="005A00BD">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 xml:space="preserve">: </w:t>
            </w:r>
            <w:r>
              <w:rPr>
                <w:rFonts w:ascii="Calibri" w:hAnsi="Calibri"/>
                <w:lang w:val="it-IT"/>
              </w:rPr>
              <w:t>conoscere le motivazione del pellegrinaggio nel Medioevo e i personaggi che intraprendevano il Cammino</w:t>
            </w:r>
          </w:p>
          <w:p w:rsidR="007612CF" w:rsidRPr="00921D66" w:rsidRDefault="007612CF" w:rsidP="005A00BD">
            <w:pPr>
              <w:ind w:left="720"/>
              <w:rPr>
                <w:rFonts w:ascii="Calibri" w:hAnsi="Calibri"/>
                <w:lang w:val="it-IT"/>
              </w:rPr>
            </w:pPr>
          </w:p>
        </w:tc>
      </w:tr>
      <w:tr w:rsidR="007612CF" w:rsidRPr="0086123D" w:rsidTr="005A00BD">
        <w:tc>
          <w:tcPr>
            <w:tcW w:w="14710" w:type="dxa"/>
            <w:shd w:val="clear" w:color="auto" w:fill="auto"/>
          </w:tcPr>
          <w:p w:rsidR="007612CF" w:rsidRPr="00921D66" w:rsidRDefault="007612CF" w:rsidP="005A00BD">
            <w:pPr>
              <w:rPr>
                <w:rFonts w:ascii="Calibri" w:hAnsi="Calibri"/>
                <w:lang w:val="it-IT"/>
              </w:rPr>
            </w:pPr>
            <w:proofErr w:type="spellStart"/>
            <w:r w:rsidRPr="00921D66">
              <w:rPr>
                <w:rFonts w:ascii="Calibri" w:hAnsi="Calibri"/>
                <w:b/>
                <w:lang w:val="it-IT"/>
              </w:rPr>
              <w:t>Resources</w:t>
            </w:r>
            <w:proofErr w:type="spellEnd"/>
            <w:r w:rsidRPr="00921D66">
              <w:rPr>
                <w:rFonts w:ascii="Calibri" w:hAnsi="Calibri"/>
                <w:b/>
                <w:lang w:val="it-IT"/>
              </w:rPr>
              <w:t xml:space="preserve">:   </w:t>
            </w:r>
            <w:proofErr w:type="spellStart"/>
            <w:r>
              <w:rPr>
                <w:rFonts w:ascii="Calibri" w:hAnsi="Calibri"/>
                <w:b/>
                <w:lang w:val="it-IT"/>
              </w:rPr>
              <w:t>-</w:t>
            </w:r>
            <w:r>
              <w:rPr>
                <w:rFonts w:ascii="Calibri" w:hAnsi="Calibri"/>
                <w:lang w:val="it-IT"/>
              </w:rPr>
              <w:t>google</w:t>
            </w:r>
            <w:proofErr w:type="spellEnd"/>
          </w:p>
          <w:p w:rsidR="007612CF" w:rsidRPr="00921D66" w:rsidRDefault="007612CF" w:rsidP="007612CF">
            <w:pPr>
              <w:ind w:left="720"/>
              <w:rPr>
                <w:rFonts w:ascii="Calibri" w:hAnsi="Calibri"/>
                <w:lang w:val="it-IT"/>
              </w:rPr>
            </w:pPr>
            <w:r w:rsidRPr="00921D66">
              <w:rPr>
                <w:rFonts w:ascii="Calibri" w:hAnsi="Calibri"/>
                <w:lang w:val="it-IT"/>
              </w:rPr>
              <w:t xml:space="preserve">         </w:t>
            </w:r>
            <w:r>
              <w:rPr>
                <w:rFonts w:ascii="Calibri" w:hAnsi="Calibri"/>
                <w:lang w:val="it-IT"/>
              </w:rPr>
              <w:t>-</w:t>
            </w:r>
            <w:r w:rsidRPr="00921D66">
              <w:rPr>
                <w:rFonts w:ascii="Calibri" w:hAnsi="Calibri"/>
                <w:lang w:val="it-IT"/>
              </w:rPr>
              <w:t xml:space="preserve"> </w:t>
            </w:r>
            <w:r>
              <w:rPr>
                <w:rFonts w:ascii="Calibri" w:hAnsi="Calibri"/>
                <w:lang w:val="it-IT"/>
              </w:rPr>
              <w:t>testi di storia</w:t>
            </w:r>
          </w:p>
        </w:tc>
      </w:tr>
      <w:tr w:rsidR="007612CF" w:rsidRPr="00284096" w:rsidTr="005A00BD">
        <w:tc>
          <w:tcPr>
            <w:tcW w:w="14710" w:type="dxa"/>
            <w:shd w:val="clear" w:color="auto" w:fill="auto"/>
          </w:tcPr>
          <w:p w:rsidR="007612CF" w:rsidRPr="00921D66" w:rsidRDefault="007612CF"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  </w:t>
            </w:r>
            <w:r>
              <w:rPr>
                <w:rFonts w:ascii="Calibri" w:hAnsi="Calibri"/>
                <w:lang w:val="it-IT"/>
              </w:rPr>
              <w:t>suddivisione in piccoli gruppi e ricerca e selezione di informazioni utili</w:t>
            </w:r>
          </w:p>
          <w:p w:rsidR="007612CF" w:rsidRPr="00921D66" w:rsidRDefault="007612CF"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   </w:t>
            </w:r>
            <w:r>
              <w:rPr>
                <w:rFonts w:ascii="Calibri" w:hAnsi="Calibri"/>
                <w:lang w:val="it-IT"/>
              </w:rPr>
              <w:t>socializzazione delle conoscenze e delle informazioni con i compagni di classe</w:t>
            </w:r>
          </w:p>
          <w:p w:rsidR="007612CF" w:rsidRPr="00284096" w:rsidRDefault="007612CF" w:rsidP="005A00BD">
            <w:pPr>
              <w:rPr>
                <w:rFonts w:ascii="Calibri" w:hAnsi="Calibri"/>
                <w:b/>
                <w:lang w:val="en-US"/>
              </w:rPr>
            </w:pPr>
            <w:r>
              <w:rPr>
                <w:rFonts w:ascii="Calibri" w:hAnsi="Calibri"/>
                <w:lang w:val="en-US"/>
              </w:rPr>
              <w:t>…</w:t>
            </w:r>
          </w:p>
        </w:tc>
      </w:tr>
    </w:tbl>
    <w:p w:rsidR="00185904" w:rsidRDefault="00185904" w:rsidP="0034798B">
      <w:pPr>
        <w:rPr>
          <w:rFonts w:ascii="Calibri" w:hAnsi="Calibri"/>
          <w:b/>
          <w:lang w:val="en-US"/>
        </w:rPr>
      </w:pPr>
    </w:p>
    <w:p w:rsidR="00185904" w:rsidRDefault="00185904" w:rsidP="0034798B">
      <w:pPr>
        <w:rPr>
          <w:rFonts w:ascii="Calibri" w:hAnsi="Calibri"/>
          <w:b/>
          <w:lang w:val="en-US"/>
        </w:rPr>
      </w:pPr>
    </w:p>
    <w:p w:rsidR="00185904" w:rsidRPr="00284096" w:rsidRDefault="00185904" w:rsidP="0034798B">
      <w:pPr>
        <w:rPr>
          <w:rFonts w:ascii="Calibri" w:hAnsi="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7612CF" w:rsidRPr="00284096" w:rsidTr="005A00BD">
        <w:tc>
          <w:tcPr>
            <w:tcW w:w="14710" w:type="dxa"/>
            <w:shd w:val="clear" w:color="auto" w:fill="auto"/>
          </w:tcPr>
          <w:p w:rsidR="007612CF" w:rsidRPr="00284096" w:rsidRDefault="007612CF" w:rsidP="005A00BD">
            <w:pPr>
              <w:rPr>
                <w:rFonts w:ascii="Calibri" w:hAnsi="Calibri"/>
                <w:b/>
                <w:lang w:val="en-US"/>
              </w:rPr>
            </w:pPr>
            <w:r>
              <w:rPr>
                <w:rFonts w:ascii="Calibri" w:hAnsi="Calibri"/>
                <w:b/>
                <w:lang w:val="en-US"/>
              </w:rPr>
              <w:t>LESSON 5</w:t>
            </w:r>
          </w:p>
        </w:tc>
      </w:tr>
      <w:tr w:rsidR="007612CF" w:rsidRPr="0086123D" w:rsidTr="005A00BD">
        <w:tc>
          <w:tcPr>
            <w:tcW w:w="14710" w:type="dxa"/>
            <w:shd w:val="clear" w:color="auto" w:fill="auto"/>
          </w:tcPr>
          <w:p w:rsidR="007612CF" w:rsidRPr="00921D66" w:rsidRDefault="007612CF" w:rsidP="005A00BD">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w:t>
            </w:r>
            <w:r w:rsidR="00CF5DD2">
              <w:rPr>
                <w:rFonts w:ascii="Calibri" w:hAnsi="Calibri"/>
                <w:b/>
                <w:lang w:val="it-IT"/>
              </w:rPr>
              <w:t xml:space="preserve"> </w:t>
            </w:r>
            <w:r w:rsidRPr="00921D66">
              <w:rPr>
                <w:rFonts w:ascii="Calibri" w:hAnsi="Calibri"/>
                <w:b/>
                <w:lang w:val="it-IT"/>
              </w:rPr>
              <w:t xml:space="preserve"> </w:t>
            </w:r>
            <w:r w:rsidR="00CF5DD2">
              <w:rPr>
                <w:rFonts w:ascii="Calibri" w:hAnsi="Calibri"/>
                <w:lang w:val="it-IT"/>
              </w:rPr>
              <w:t>considerare il Cammino da un punto di vista diverso dal proprio</w:t>
            </w:r>
          </w:p>
          <w:p w:rsidR="007612CF" w:rsidRPr="00921D66" w:rsidRDefault="007612CF" w:rsidP="005A00BD">
            <w:pPr>
              <w:ind w:left="720"/>
              <w:rPr>
                <w:rFonts w:ascii="Calibri" w:hAnsi="Calibri"/>
                <w:lang w:val="it-IT"/>
              </w:rPr>
            </w:pPr>
          </w:p>
        </w:tc>
      </w:tr>
      <w:tr w:rsidR="007612CF" w:rsidRPr="0086123D" w:rsidTr="005A00BD">
        <w:tc>
          <w:tcPr>
            <w:tcW w:w="14710" w:type="dxa"/>
            <w:shd w:val="clear" w:color="auto" w:fill="auto"/>
          </w:tcPr>
          <w:p w:rsidR="007612CF" w:rsidRPr="00921D66" w:rsidRDefault="007612CF" w:rsidP="00CF5DD2">
            <w:pPr>
              <w:rPr>
                <w:rFonts w:ascii="Calibri" w:hAnsi="Calibri"/>
                <w:lang w:val="it-IT"/>
              </w:rPr>
            </w:pPr>
            <w:proofErr w:type="spellStart"/>
            <w:r w:rsidRPr="00921D66">
              <w:rPr>
                <w:rFonts w:ascii="Calibri" w:hAnsi="Calibri"/>
                <w:b/>
                <w:lang w:val="it-IT"/>
              </w:rPr>
              <w:t>Resources</w:t>
            </w:r>
            <w:proofErr w:type="spellEnd"/>
            <w:r w:rsidRPr="00921D66">
              <w:rPr>
                <w:rFonts w:ascii="Calibri" w:hAnsi="Calibri"/>
                <w:b/>
                <w:lang w:val="it-IT"/>
              </w:rPr>
              <w:t xml:space="preserve">:   </w:t>
            </w:r>
            <w:r w:rsidR="00CF5DD2">
              <w:rPr>
                <w:rFonts w:ascii="Calibri" w:hAnsi="Calibri"/>
                <w:lang w:val="it-IT"/>
              </w:rPr>
              <w:t>informazioni e conoscenze reperite nelle ricerche precedenti</w:t>
            </w:r>
          </w:p>
        </w:tc>
      </w:tr>
      <w:tr w:rsidR="007612CF" w:rsidRPr="0086123D" w:rsidTr="005A00BD">
        <w:tc>
          <w:tcPr>
            <w:tcW w:w="14710" w:type="dxa"/>
            <w:shd w:val="clear" w:color="auto" w:fill="auto"/>
          </w:tcPr>
          <w:p w:rsidR="007612CF" w:rsidRPr="00921D66" w:rsidRDefault="007612CF"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  </w:t>
            </w:r>
            <w:r w:rsidR="00CF5DD2">
              <w:rPr>
                <w:rFonts w:ascii="Calibri" w:hAnsi="Calibri"/>
                <w:lang w:val="it-IT"/>
              </w:rPr>
              <w:t>ogni alunno sceglie liberamente un personaggio medioevale</w:t>
            </w:r>
          </w:p>
          <w:p w:rsidR="007612CF" w:rsidRPr="00921D66" w:rsidRDefault="007612CF"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   </w:t>
            </w:r>
            <w:r w:rsidR="00CF5DD2">
              <w:rPr>
                <w:rFonts w:ascii="Calibri" w:hAnsi="Calibri"/>
                <w:lang w:val="it-IT"/>
              </w:rPr>
              <w:t>ogni alunno studia le condizioni di vita che verosimilmente il personaggio scelto poteva avere</w:t>
            </w:r>
          </w:p>
          <w:p w:rsidR="007612CF" w:rsidRPr="00CF5DD2" w:rsidRDefault="007612CF" w:rsidP="00CF5DD2">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3   </w:t>
            </w:r>
            <w:r w:rsidR="00CF5DD2">
              <w:rPr>
                <w:rFonts w:ascii="Calibri" w:hAnsi="Calibri"/>
                <w:lang w:val="it-IT"/>
              </w:rPr>
              <w:t>ogni alunno sceglie una motivazione verosimile e compatibile con il personaggio scelto</w:t>
            </w:r>
          </w:p>
        </w:tc>
      </w:tr>
    </w:tbl>
    <w:p w:rsidR="00671B12" w:rsidRPr="00CF5DD2" w:rsidRDefault="00671B12" w:rsidP="00946E68">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CF5DD2" w:rsidRPr="00284096" w:rsidTr="005A00BD">
        <w:tc>
          <w:tcPr>
            <w:tcW w:w="14710" w:type="dxa"/>
            <w:shd w:val="clear" w:color="auto" w:fill="auto"/>
          </w:tcPr>
          <w:p w:rsidR="00CF5DD2" w:rsidRPr="00284096" w:rsidRDefault="00CF5DD2" w:rsidP="005A00BD">
            <w:pPr>
              <w:rPr>
                <w:rFonts w:ascii="Calibri" w:hAnsi="Calibri"/>
                <w:b/>
                <w:lang w:val="en-US"/>
              </w:rPr>
            </w:pPr>
            <w:r>
              <w:rPr>
                <w:rFonts w:ascii="Calibri" w:hAnsi="Calibri"/>
                <w:b/>
                <w:lang w:val="en-US"/>
              </w:rPr>
              <w:t>LESSON  6</w:t>
            </w:r>
          </w:p>
        </w:tc>
      </w:tr>
      <w:tr w:rsidR="00CF5DD2" w:rsidRPr="0086123D" w:rsidTr="005A00BD">
        <w:tc>
          <w:tcPr>
            <w:tcW w:w="14710" w:type="dxa"/>
            <w:shd w:val="clear" w:color="auto" w:fill="auto"/>
          </w:tcPr>
          <w:p w:rsidR="00CF5DD2" w:rsidRPr="00921D66" w:rsidRDefault="00CF5DD2" w:rsidP="005A00BD">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 xml:space="preserve">: </w:t>
            </w:r>
            <w:r>
              <w:rPr>
                <w:rFonts w:ascii="Calibri" w:hAnsi="Calibri"/>
                <w:lang w:val="it-IT"/>
              </w:rPr>
              <w:t>saper scrivere una pagina di diario</w:t>
            </w:r>
            <w:r w:rsidR="00DC68D3">
              <w:rPr>
                <w:rFonts w:ascii="Calibri" w:hAnsi="Calibri"/>
                <w:lang w:val="it-IT"/>
              </w:rPr>
              <w:t xml:space="preserve"> inventato, immedesimandosi nei panni di un personaggio medioevale</w:t>
            </w:r>
          </w:p>
          <w:p w:rsidR="00CF5DD2" w:rsidRPr="00921D66" w:rsidRDefault="00CF5DD2" w:rsidP="005A00BD">
            <w:pPr>
              <w:ind w:left="720"/>
              <w:rPr>
                <w:rFonts w:ascii="Calibri" w:hAnsi="Calibri"/>
                <w:lang w:val="it-IT"/>
              </w:rPr>
            </w:pPr>
          </w:p>
        </w:tc>
      </w:tr>
      <w:tr w:rsidR="00CF5DD2" w:rsidRPr="0086123D" w:rsidTr="005A00BD">
        <w:tc>
          <w:tcPr>
            <w:tcW w:w="14710" w:type="dxa"/>
            <w:shd w:val="clear" w:color="auto" w:fill="auto"/>
          </w:tcPr>
          <w:p w:rsidR="00DC68D3" w:rsidRPr="00DC68D3" w:rsidRDefault="00CF5DD2" w:rsidP="00DC68D3">
            <w:pPr>
              <w:rPr>
                <w:rFonts w:ascii="Calibri" w:hAnsi="Calibri"/>
                <w:lang w:val="it-IT"/>
              </w:rPr>
            </w:pPr>
            <w:proofErr w:type="spellStart"/>
            <w:r w:rsidRPr="00921D66">
              <w:rPr>
                <w:rFonts w:ascii="Calibri" w:hAnsi="Calibri"/>
                <w:b/>
                <w:lang w:val="it-IT"/>
              </w:rPr>
              <w:t>Resources</w:t>
            </w:r>
            <w:proofErr w:type="spellEnd"/>
            <w:r w:rsidR="00DC68D3">
              <w:rPr>
                <w:rFonts w:ascii="Calibri" w:hAnsi="Calibri"/>
                <w:b/>
                <w:lang w:val="it-IT"/>
              </w:rPr>
              <w:t xml:space="preserve">  </w:t>
            </w:r>
            <w:r w:rsidR="00DC68D3">
              <w:rPr>
                <w:rFonts w:ascii="Calibri" w:hAnsi="Calibri"/>
                <w:lang w:val="it-IT"/>
              </w:rPr>
              <w:t>informazioni e conoscenze reperite nelle ricerche precedenti</w:t>
            </w:r>
          </w:p>
          <w:p w:rsidR="00CF5DD2" w:rsidRPr="00921D66" w:rsidRDefault="00CF5DD2" w:rsidP="005A00BD">
            <w:pPr>
              <w:ind w:left="720"/>
              <w:rPr>
                <w:rFonts w:ascii="Calibri" w:hAnsi="Calibri"/>
                <w:lang w:val="it-IT"/>
              </w:rPr>
            </w:pPr>
          </w:p>
        </w:tc>
      </w:tr>
      <w:tr w:rsidR="00CF5DD2" w:rsidRPr="00284096" w:rsidTr="005A00BD">
        <w:tc>
          <w:tcPr>
            <w:tcW w:w="14710" w:type="dxa"/>
            <w:shd w:val="clear" w:color="auto" w:fill="auto"/>
          </w:tcPr>
          <w:p w:rsidR="00CF5DD2" w:rsidRPr="00921D66" w:rsidRDefault="00CF5DD2"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  </w:t>
            </w:r>
            <w:r w:rsidR="00DC68D3">
              <w:rPr>
                <w:rFonts w:ascii="Calibri" w:hAnsi="Calibri"/>
                <w:lang w:val="it-IT"/>
              </w:rPr>
              <w:t>ogni alunno considera la situazione di partenza del  personaggio scelto</w:t>
            </w:r>
          </w:p>
          <w:p w:rsidR="00CF5DD2" w:rsidRPr="00921D66" w:rsidRDefault="00CF5DD2"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   </w:t>
            </w:r>
            <w:r w:rsidR="00DC68D3">
              <w:rPr>
                <w:rFonts w:ascii="Calibri" w:hAnsi="Calibri"/>
                <w:lang w:val="it-IT"/>
              </w:rPr>
              <w:t>ogni alunno ipotizza il tragitto e i pericoli che il personaggio potrebbe incontrare</w:t>
            </w:r>
          </w:p>
          <w:p w:rsidR="00DC68D3" w:rsidRPr="00921D66" w:rsidRDefault="00CF5DD2" w:rsidP="005A00BD">
            <w:pPr>
              <w:rPr>
                <w:rFonts w:ascii="Calibri" w:hAnsi="Calibri"/>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3   </w:t>
            </w:r>
            <w:r w:rsidR="00DC68D3">
              <w:rPr>
                <w:rFonts w:ascii="Calibri" w:hAnsi="Calibri"/>
                <w:lang w:val="it-IT"/>
              </w:rPr>
              <w:t>ogni alunno, fingendosi il personaggio medioevale scelto, scrive una giornata inventata, ma verosimile, sotto forma di diario</w:t>
            </w:r>
          </w:p>
          <w:p w:rsidR="00CF5DD2" w:rsidRPr="00284096" w:rsidRDefault="00CF5DD2" w:rsidP="005A00BD">
            <w:pPr>
              <w:rPr>
                <w:rFonts w:ascii="Calibri" w:hAnsi="Calibri"/>
                <w:b/>
                <w:lang w:val="en-US"/>
              </w:rPr>
            </w:pPr>
            <w:r>
              <w:rPr>
                <w:rFonts w:ascii="Calibri" w:hAnsi="Calibri"/>
                <w:lang w:val="en-US"/>
              </w:rPr>
              <w:t>…</w:t>
            </w:r>
          </w:p>
        </w:tc>
      </w:tr>
    </w:tbl>
    <w:p w:rsidR="00AA2A52" w:rsidRDefault="00AA2A52" w:rsidP="00946E68">
      <w:pPr>
        <w:rPr>
          <w:rFonts w:ascii="Calibri" w:hAnsi="Calibri"/>
          <w:b/>
          <w:lang w:val="it-IT"/>
        </w:rPr>
      </w:pPr>
    </w:p>
    <w:p w:rsidR="00DC68D3" w:rsidRDefault="00DC68D3" w:rsidP="00946E68">
      <w:pPr>
        <w:rPr>
          <w:rFonts w:ascii="Calibri" w:hAnsi="Calibri"/>
          <w:b/>
          <w:lang w:val="it-IT"/>
        </w:rPr>
      </w:pPr>
    </w:p>
    <w:p w:rsidR="00DC68D3" w:rsidRDefault="00DC68D3" w:rsidP="00946E68">
      <w:pPr>
        <w:rPr>
          <w:rFonts w:ascii="Calibri" w:hAnsi="Calibri"/>
          <w:b/>
          <w:lang w:val="it-IT"/>
        </w:rPr>
      </w:pPr>
    </w:p>
    <w:p w:rsidR="00DC68D3" w:rsidRDefault="00DC68D3" w:rsidP="00946E68">
      <w:pPr>
        <w:rPr>
          <w:rFonts w:ascii="Calibri" w:hAnsi="Calibri"/>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0"/>
      </w:tblGrid>
      <w:tr w:rsidR="00DC68D3" w:rsidRPr="00284096" w:rsidTr="005A00BD">
        <w:tc>
          <w:tcPr>
            <w:tcW w:w="14710" w:type="dxa"/>
            <w:shd w:val="clear" w:color="auto" w:fill="auto"/>
          </w:tcPr>
          <w:p w:rsidR="00DC68D3" w:rsidRPr="00284096" w:rsidRDefault="00DC68D3" w:rsidP="005A00BD">
            <w:pPr>
              <w:rPr>
                <w:rFonts w:ascii="Calibri" w:hAnsi="Calibri"/>
                <w:b/>
                <w:lang w:val="en-US"/>
              </w:rPr>
            </w:pPr>
            <w:r>
              <w:rPr>
                <w:rFonts w:ascii="Calibri" w:hAnsi="Calibri"/>
                <w:b/>
                <w:lang w:val="en-US"/>
              </w:rPr>
              <w:t>LESSON 7</w:t>
            </w:r>
            <w:r w:rsidR="00F37194">
              <w:rPr>
                <w:rFonts w:ascii="Calibri" w:hAnsi="Calibri"/>
                <w:b/>
                <w:lang w:val="en-US"/>
              </w:rPr>
              <w:t xml:space="preserve"> – 8 – 9 10</w:t>
            </w:r>
          </w:p>
        </w:tc>
      </w:tr>
      <w:tr w:rsidR="00DC68D3" w:rsidRPr="0086123D" w:rsidTr="005A00BD">
        <w:tc>
          <w:tcPr>
            <w:tcW w:w="14710" w:type="dxa"/>
            <w:shd w:val="clear" w:color="auto" w:fill="auto"/>
          </w:tcPr>
          <w:p w:rsidR="00DC68D3" w:rsidRPr="00921D66" w:rsidRDefault="00DC68D3" w:rsidP="005A00BD">
            <w:pPr>
              <w:rPr>
                <w:rFonts w:ascii="Calibri" w:hAnsi="Calibri"/>
                <w:lang w:val="it-IT"/>
              </w:rPr>
            </w:pPr>
            <w:proofErr w:type="spellStart"/>
            <w:r w:rsidRPr="00921D66">
              <w:rPr>
                <w:rFonts w:ascii="Calibri" w:hAnsi="Calibri"/>
                <w:b/>
                <w:lang w:val="it-IT"/>
              </w:rPr>
              <w:t>Objectives</w:t>
            </w:r>
            <w:proofErr w:type="spellEnd"/>
            <w:r w:rsidRPr="00921D66">
              <w:rPr>
                <w:rFonts w:ascii="Calibri" w:hAnsi="Calibri"/>
                <w:b/>
                <w:lang w:val="it-IT"/>
              </w:rPr>
              <w:t xml:space="preserve">: </w:t>
            </w:r>
            <w:r w:rsidR="008701BE">
              <w:rPr>
                <w:rFonts w:ascii="Calibri" w:hAnsi="Calibri"/>
                <w:lang w:val="it-IT"/>
              </w:rPr>
              <w:t xml:space="preserve">saper usare la tecnica di </w:t>
            </w:r>
            <w:proofErr w:type="spellStart"/>
            <w:r w:rsidR="008701BE">
              <w:rPr>
                <w:rFonts w:ascii="Calibri" w:hAnsi="Calibri"/>
                <w:lang w:val="it-IT"/>
              </w:rPr>
              <w:t>anticazione</w:t>
            </w:r>
            <w:proofErr w:type="spellEnd"/>
            <w:r w:rsidR="008701BE">
              <w:rPr>
                <w:rFonts w:ascii="Calibri" w:hAnsi="Calibri"/>
                <w:lang w:val="it-IT"/>
              </w:rPr>
              <w:t xml:space="preserve"> della carta</w:t>
            </w:r>
          </w:p>
          <w:p w:rsidR="00DC68D3" w:rsidRPr="00921D66" w:rsidRDefault="00DC68D3" w:rsidP="005A00BD">
            <w:pPr>
              <w:ind w:left="720"/>
              <w:rPr>
                <w:rFonts w:ascii="Calibri" w:hAnsi="Calibri"/>
                <w:lang w:val="it-IT"/>
              </w:rPr>
            </w:pPr>
          </w:p>
        </w:tc>
      </w:tr>
      <w:tr w:rsidR="00DC68D3" w:rsidRPr="0086123D" w:rsidTr="005A00BD">
        <w:tc>
          <w:tcPr>
            <w:tcW w:w="14710" w:type="dxa"/>
            <w:shd w:val="clear" w:color="auto" w:fill="auto"/>
          </w:tcPr>
          <w:p w:rsidR="00DC68D3" w:rsidRPr="008701BE" w:rsidRDefault="00DC68D3" w:rsidP="008701BE">
            <w:pPr>
              <w:rPr>
                <w:rFonts w:ascii="Calibri" w:hAnsi="Calibri"/>
                <w:lang w:val="it-IT"/>
              </w:rPr>
            </w:pPr>
            <w:proofErr w:type="spellStart"/>
            <w:r w:rsidRPr="00921D66">
              <w:rPr>
                <w:rFonts w:ascii="Calibri" w:hAnsi="Calibri"/>
                <w:b/>
                <w:lang w:val="it-IT"/>
              </w:rPr>
              <w:t>Resources</w:t>
            </w:r>
            <w:proofErr w:type="spellEnd"/>
            <w:r w:rsidRPr="00921D66">
              <w:rPr>
                <w:rFonts w:ascii="Calibri" w:hAnsi="Calibri"/>
                <w:b/>
                <w:lang w:val="it-IT"/>
              </w:rPr>
              <w:t xml:space="preserve">:   </w:t>
            </w:r>
            <w:proofErr w:type="spellStart"/>
            <w:r w:rsidR="008701BE">
              <w:rPr>
                <w:rFonts w:ascii="Calibri" w:hAnsi="Calibri"/>
                <w:lang w:val="it-IT"/>
              </w:rPr>
              <w:t>te’</w:t>
            </w:r>
            <w:proofErr w:type="spellEnd"/>
            <w:r w:rsidR="008701BE">
              <w:rPr>
                <w:rFonts w:ascii="Calibri" w:hAnsi="Calibri"/>
                <w:lang w:val="it-IT"/>
              </w:rPr>
              <w:t xml:space="preserve"> e accendino</w:t>
            </w:r>
            <w:r w:rsidR="0086123D">
              <w:rPr>
                <w:rFonts w:ascii="Calibri" w:hAnsi="Calibri"/>
                <w:lang w:val="it-IT"/>
              </w:rPr>
              <w:t>, stropicciamento, pastelli</w:t>
            </w:r>
          </w:p>
        </w:tc>
      </w:tr>
      <w:tr w:rsidR="00DC68D3" w:rsidRPr="0086123D" w:rsidTr="005A00BD">
        <w:tc>
          <w:tcPr>
            <w:tcW w:w="14710" w:type="dxa"/>
            <w:shd w:val="clear" w:color="auto" w:fill="auto"/>
          </w:tcPr>
          <w:p w:rsidR="0086123D" w:rsidRDefault="00DC68D3" w:rsidP="005A00BD">
            <w:pPr>
              <w:rPr>
                <w:rFonts w:ascii="Calibri" w:hAnsi="Calibri"/>
                <w:b/>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 1 </w:t>
            </w:r>
            <w:r w:rsidRPr="0086123D">
              <w:rPr>
                <w:rFonts w:ascii="Calibri" w:hAnsi="Calibri"/>
                <w:lang w:val="it-IT"/>
              </w:rPr>
              <w:t xml:space="preserve"> </w:t>
            </w:r>
            <w:r w:rsidR="0086123D">
              <w:rPr>
                <w:rFonts w:ascii="Calibri" w:hAnsi="Calibri"/>
                <w:lang w:val="it-IT"/>
              </w:rPr>
              <w:t xml:space="preserve">presentazione prima tecnica di </w:t>
            </w:r>
            <w:proofErr w:type="spellStart"/>
            <w:r w:rsidR="0086123D">
              <w:rPr>
                <w:rFonts w:ascii="Calibri" w:hAnsi="Calibri"/>
                <w:lang w:val="it-IT"/>
              </w:rPr>
              <w:t>anticamen</w:t>
            </w:r>
            <w:r w:rsidR="00F37194">
              <w:rPr>
                <w:rFonts w:ascii="Calibri" w:hAnsi="Calibri"/>
                <w:lang w:val="it-IT"/>
              </w:rPr>
              <w:t>to</w:t>
            </w:r>
            <w:proofErr w:type="spellEnd"/>
            <w:r w:rsidR="00F37194">
              <w:rPr>
                <w:rFonts w:ascii="Calibri" w:hAnsi="Calibri"/>
                <w:lang w:val="it-IT"/>
              </w:rPr>
              <w:t>. stropicciare il</w:t>
            </w:r>
            <w:r w:rsidR="0086123D" w:rsidRPr="0086123D">
              <w:rPr>
                <w:rFonts w:ascii="Calibri" w:hAnsi="Calibri"/>
                <w:lang w:val="it-IT"/>
              </w:rPr>
              <w:t xml:space="preserve"> foglio di carta, </w:t>
            </w:r>
            <w:r w:rsidR="00F37194">
              <w:rPr>
                <w:rFonts w:ascii="Calibri" w:hAnsi="Calibri"/>
                <w:lang w:val="it-IT"/>
              </w:rPr>
              <w:t>appallottol</w:t>
            </w:r>
            <w:r w:rsidR="0086123D" w:rsidRPr="0086123D">
              <w:rPr>
                <w:rFonts w:ascii="Calibri" w:hAnsi="Calibri"/>
                <w:lang w:val="it-IT"/>
              </w:rPr>
              <w:t xml:space="preserve">andolo. Distenderlo. Con </w:t>
            </w:r>
            <w:r w:rsidR="00F37194">
              <w:rPr>
                <w:rFonts w:ascii="Calibri" w:hAnsi="Calibri"/>
                <w:lang w:val="it-IT"/>
              </w:rPr>
              <w:t>il temperino ott</w:t>
            </w:r>
            <w:r w:rsidR="0086123D" w:rsidRPr="0086123D">
              <w:rPr>
                <w:rFonts w:ascii="Calibri" w:hAnsi="Calibri"/>
                <w:lang w:val="it-IT"/>
              </w:rPr>
              <w:t>ene</w:t>
            </w:r>
            <w:r w:rsidR="00F37194">
              <w:rPr>
                <w:rFonts w:ascii="Calibri" w:hAnsi="Calibri"/>
                <w:lang w:val="it-IT"/>
              </w:rPr>
              <w:t>re</w:t>
            </w:r>
            <w:r w:rsidR="0086123D" w:rsidRPr="0086123D">
              <w:rPr>
                <w:rFonts w:ascii="Calibri" w:hAnsi="Calibri"/>
                <w:lang w:val="it-IT"/>
              </w:rPr>
              <w:t xml:space="preserve"> la povere di pastello di due </w:t>
            </w:r>
            <w:r w:rsidR="00F37194">
              <w:rPr>
                <w:rFonts w:ascii="Calibri" w:hAnsi="Calibri"/>
                <w:lang w:val="it-IT"/>
              </w:rPr>
              <w:t xml:space="preserve">o più </w:t>
            </w:r>
            <w:r w:rsidR="0086123D" w:rsidRPr="0086123D">
              <w:rPr>
                <w:rFonts w:ascii="Calibri" w:hAnsi="Calibri"/>
                <w:lang w:val="it-IT"/>
              </w:rPr>
              <w:t>tonalità: gia</w:t>
            </w:r>
            <w:r w:rsidR="00F37194">
              <w:rPr>
                <w:rFonts w:ascii="Calibri" w:hAnsi="Calibri"/>
                <w:lang w:val="it-IT"/>
              </w:rPr>
              <w:t>llo , marrone ed arancione e di matita</w:t>
            </w:r>
            <w:r w:rsidR="0086123D" w:rsidRPr="0086123D">
              <w:rPr>
                <w:rFonts w:ascii="Calibri" w:hAnsi="Calibri"/>
                <w:lang w:val="it-IT"/>
              </w:rPr>
              <w:t xml:space="preserve"> (3B o 4B). </w:t>
            </w:r>
            <w:r w:rsidR="00F37194">
              <w:rPr>
                <w:rFonts w:ascii="Calibri" w:hAnsi="Calibri"/>
                <w:lang w:val="it-IT"/>
              </w:rPr>
              <w:t>Passare</w:t>
            </w:r>
            <w:r w:rsidR="0086123D" w:rsidRPr="0086123D">
              <w:rPr>
                <w:rFonts w:ascii="Calibri" w:hAnsi="Calibri"/>
                <w:lang w:val="it-IT"/>
              </w:rPr>
              <w:t xml:space="preserve"> la polvere ottenuta</w:t>
            </w:r>
            <w:r w:rsidR="00F37194">
              <w:rPr>
                <w:rFonts w:ascii="Calibri" w:hAnsi="Calibri"/>
                <w:lang w:val="it-IT"/>
              </w:rPr>
              <w:t xml:space="preserve"> sul foglio distendendola con le dita</w:t>
            </w:r>
            <w:r w:rsidR="0086123D" w:rsidRPr="0086123D">
              <w:rPr>
                <w:rFonts w:ascii="Calibri" w:hAnsi="Calibri"/>
                <w:lang w:val="it-IT"/>
              </w:rPr>
              <w:t>, in passaggi successivi dal tono più chiaro a quello più scuro.</w:t>
            </w:r>
          </w:p>
          <w:p w:rsidR="0086123D" w:rsidRPr="00F37194" w:rsidRDefault="00DC68D3" w:rsidP="005A00BD">
            <w:pPr>
              <w:rPr>
                <w:rFonts w:ascii="Calibri" w:hAnsi="Calibri"/>
                <w:lang w:val="it-IT"/>
              </w:rPr>
            </w:pPr>
            <w:proofErr w:type="spellStart"/>
            <w:r w:rsidRPr="00921D66">
              <w:rPr>
                <w:rFonts w:ascii="Calibri" w:hAnsi="Calibri"/>
                <w:b/>
                <w:lang w:val="it-IT"/>
              </w:rPr>
              <w:t>Activity</w:t>
            </w:r>
            <w:proofErr w:type="spellEnd"/>
            <w:r w:rsidRPr="00921D66">
              <w:rPr>
                <w:rFonts w:ascii="Calibri" w:hAnsi="Calibri"/>
                <w:b/>
                <w:lang w:val="it-IT"/>
              </w:rPr>
              <w:t xml:space="preserve"> nº2   </w:t>
            </w:r>
            <w:r w:rsidR="00F37194">
              <w:rPr>
                <w:rFonts w:ascii="Calibri" w:hAnsi="Calibri"/>
                <w:lang w:val="it-IT"/>
              </w:rPr>
              <w:t xml:space="preserve">Presentazione seconda tecnica di </w:t>
            </w:r>
            <w:proofErr w:type="spellStart"/>
            <w:r w:rsidR="00F37194">
              <w:rPr>
                <w:rFonts w:ascii="Calibri" w:hAnsi="Calibri"/>
                <w:lang w:val="it-IT"/>
              </w:rPr>
              <w:t>anticamento</w:t>
            </w:r>
            <w:proofErr w:type="spellEnd"/>
            <w:r w:rsidR="00F37194">
              <w:rPr>
                <w:rFonts w:ascii="Calibri" w:hAnsi="Calibri"/>
                <w:lang w:val="it-IT"/>
              </w:rPr>
              <w:t xml:space="preserve">. </w:t>
            </w:r>
            <w:r w:rsidR="0086123D">
              <w:rPr>
                <w:rFonts w:ascii="Calibri" w:hAnsi="Calibri"/>
                <w:lang w:val="it-IT"/>
              </w:rPr>
              <w:t>Fare il caffè e diluir</w:t>
            </w:r>
            <w:r w:rsidR="00F37194">
              <w:rPr>
                <w:rFonts w:ascii="Calibri" w:hAnsi="Calibri"/>
                <w:lang w:val="it-IT"/>
              </w:rPr>
              <w:t>l</w:t>
            </w:r>
            <w:r w:rsidR="0086123D">
              <w:rPr>
                <w:rFonts w:ascii="Calibri" w:hAnsi="Calibri"/>
                <w:lang w:val="it-IT"/>
              </w:rPr>
              <w:t>o con acqua. Più si</w:t>
            </w:r>
            <w:r w:rsidR="00F37194">
              <w:rPr>
                <w:rFonts w:ascii="Calibri" w:hAnsi="Calibri"/>
                <w:lang w:val="it-IT"/>
              </w:rPr>
              <w:t xml:space="preserve"> diluisce più cambia la tonalità</w:t>
            </w:r>
            <w:r w:rsidR="0086123D">
              <w:rPr>
                <w:rFonts w:ascii="Calibri" w:hAnsi="Calibri"/>
                <w:lang w:val="it-IT"/>
              </w:rPr>
              <w:t xml:space="preserve">. Prendere il foglio di carta e si immerge nel liquido </w:t>
            </w:r>
            <w:r w:rsidR="00F37194">
              <w:rPr>
                <w:rFonts w:ascii="Calibri" w:hAnsi="Calibri"/>
                <w:lang w:val="it-IT"/>
              </w:rPr>
              <w:t>finché</w:t>
            </w:r>
            <w:r w:rsidR="0086123D">
              <w:rPr>
                <w:rFonts w:ascii="Calibri" w:hAnsi="Calibri"/>
                <w:lang w:val="it-IT"/>
              </w:rPr>
              <w:t xml:space="preserve"> non sia saturo. </w:t>
            </w:r>
            <w:r w:rsidR="00F37194">
              <w:rPr>
                <w:rFonts w:ascii="Calibri" w:hAnsi="Calibri"/>
                <w:lang w:val="it-IT"/>
              </w:rPr>
              <w:t>S</w:t>
            </w:r>
            <w:r w:rsidR="0086123D">
              <w:rPr>
                <w:rFonts w:ascii="Calibri" w:hAnsi="Calibri"/>
                <w:lang w:val="it-IT"/>
              </w:rPr>
              <w:t>tende</w:t>
            </w:r>
            <w:r w:rsidR="00F37194">
              <w:rPr>
                <w:rFonts w:ascii="Calibri" w:hAnsi="Calibri"/>
                <w:lang w:val="it-IT"/>
              </w:rPr>
              <w:t>re</w:t>
            </w:r>
            <w:r w:rsidR="0086123D">
              <w:rPr>
                <w:rFonts w:ascii="Calibri" w:hAnsi="Calibri"/>
                <w:lang w:val="it-IT"/>
              </w:rPr>
              <w:t xml:space="preserve"> ad asciugare.</w:t>
            </w:r>
          </w:p>
          <w:p w:rsidR="00F37194" w:rsidRDefault="00F37194" w:rsidP="00F37194">
            <w:pPr>
              <w:rPr>
                <w:rFonts w:ascii="Calibri" w:hAnsi="Calibri"/>
                <w:b/>
                <w:lang w:val="it-IT"/>
              </w:rPr>
            </w:pPr>
            <w:proofErr w:type="spellStart"/>
            <w:r>
              <w:rPr>
                <w:rFonts w:ascii="Calibri" w:hAnsi="Calibri"/>
                <w:b/>
                <w:lang w:val="it-IT"/>
              </w:rPr>
              <w:t>Activity</w:t>
            </w:r>
            <w:proofErr w:type="spellEnd"/>
            <w:r>
              <w:rPr>
                <w:rFonts w:ascii="Calibri" w:hAnsi="Calibri"/>
                <w:b/>
                <w:lang w:val="it-IT"/>
              </w:rPr>
              <w:t xml:space="preserve"> nº 3 </w:t>
            </w:r>
            <w:r w:rsidRPr="00F37194">
              <w:rPr>
                <w:rFonts w:ascii="Calibri" w:hAnsi="Calibri"/>
                <w:lang w:val="it-IT"/>
              </w:rPr>
              <w:t xml:space="preserve">Presentazione terza tecnica di </w:t>
            </w:r>
            <w:proofErr w:type="spellStart"/>
            <w:r w:rsidRPr="00F37194">
              <w:rPr>
                <w:rFonts w:ascii="Calibri" w:hAnsi="Calibri"/>
                <w:lang w:val="it-IT"/>
              </w:rPr>
              <w:t>anticamento</w:t>
            </w:r>
            <w:proofErr w:type="spellEnd"/>
            <w:r w:rsidRPr="00F37194">
              <w:rPr>
                <w:rFonts w:ascii="Calibri" w:hAnsi="Calibri"/>
                <w:lang w:val="it-IT"/>
              </w:rPr>
              <w:t>.</w:t>
            </w:r>
            <w:r w:rsidR="00DC68D3" w:rsidRPr="00921D66">
              <w:rPr>
                <w:rFonts w:ascii="Calibri" w:hAnsi="Calibri"/>
                <w:b/>
                <w:lang w:val="it-IT"/>
              </w:rPr>
              <w:t xml:space="preserve"> </w:t>
            </w:r>
            <w:r w:rsidRPr="00F37194">
              <w:rPr>
                <w:rFonts w:ascii="Calibri" w:hAnsi="Calibri"/>
                <w:lang w:val="it-IT"/>
              </w:rPr>
              <w:t>Si</w:t>
            </w:r>
            <w:r>
              <w:rPr>
                <w:rFonts w:ascii="Calibri" w:hAnsi="Calibri"/>
                <w:b/>
                <w:lang w:val="it-IT"/>
              </w:rPr>
              <w:t xml:space="preserve"> </w:t>
            </w:r>
            <w:r w:rsidRPr="00F37194">
              <w:rPr>
                <w:rFonts w:ascii="Calibri" w:hAnsi="Calibri"/>
                <w:lang w:val="it-IT"/>
              </w:rPr>
              <w:t>spennellano le pagine di diario con dell’infuso di</w:t>
            </w:r>
            <w:r>
              <w:rPr>
                <w:rFonts w:ascii="Calibri" w:hAnsi="Calibri"/>
                <w:lang w:val="it-IT"/>
              </w:rPr>
              <w:t xml:space="preserve"> te molto forte. Fare asciugare</w:t>
            </w:r>
            <w:r>
              <w:rPr>
                <w:rFonts w:ascii="Calibri" w:hAnsi="Calibri"/>
                <w:b/>
                <w:lang w:val="it-IT"/>
              </w:rPr>
              <w:t xml:space="preserve">. </w:t>
            </w:r>
          </w:p>
          <w:p w:rsidR="00F37194" w:rsidRDefault="00F37194" w:rsidP="00F37194">
            <w:pPr>
              <w:rPr>
                <w:rFonts w:ascii="Calibri" w:hAnsi="Calibri"/>
                <w:lang w:val="it-IT"/>
              </w:rPr>
            </w:pPr>
            <w:proofErr w:type="spellStart"/>
            <w:r>
              <w:rPr>
                <w:rFonts w:ascii="Calibri" w:hAnsi="Calibri"/>
                <w:b/>
                <w:lang w:val="it-IT"/>
              </w:rPr>
              <w:t>Activity</w:t>
            </w:r>
            <w:proofErr w:type="spellEnd"/>
            <w:r>
              <w:rPr>
                <w:rFonts w:ascii="Calibri" w:hAnsi="Calibri"/>
                <w:b/>
                <w:lang w:val="it-IT"/>
              </w:rPr>
              <w:t xml:space="preserve"> nº 4 </w:t>
            </w:r>
            <w:r w:rsidRPr="00F37194">
              <w:rPr>
                <w:rFonts w:ascii="Calibri" w:hAnsi="Calibri"/>
                <w:lang w:val="it-IT"/>
              </w:rPr>
              <w:t>bruciare con l’accendino l</w:t>
            </w:r>
            <w:r w:rsidR="008701BE" w:rsidRPr="00F37194">
              <w:rPr>
                <w:rFonts w:ascii="Calibri" w:hAnsi="Calibri"/>
                <w:lang w:val="it-IT"/>
              </w:rPr>
              <w:t>e</w:t>
            </w:r>
            <w:r w:rsidR="008701BE">
              <w:rPr>
                <w:rFonts w:ascii="Calibri" w:hAnsi="Calibri"/>
                <w:lang w:val="it-IT"/>
              </w:rPr>
              <w:t xml:space="preserve"> pagine di diario </w:t>
            </w:r>
            <w:r>
              <w:rPr>
                <w:rFonts w:ascii="Calibri" w:hAnsi="Calibri"/>
                <w:lang w:val="it-IT"/>
              </w:rPr>
              <w:t xml:space="preserve">trattate per consumarne i bordi o piccole aree interne. Abbellire il testo con miniature o disegni medievali. </w:t>
            </w:r>
          </w:p>
          <w:p w:rsidR="00DC68D3" w:rsidRPr="008701BE" w:rsidRDefault="00F37194" w:rsidP="00F37194">
            <w:pPr>
              <w:rPr>
                <w:rFonts w:ascii="Calibri" w:hAnsi="Calibri"/>
                <w:b/>
                <w:lang w:val="it-IT"/>
              </w:rPr>
            </w:pPr>
            <w:proofErr w:type="spellStart"/>
            <w:r>
              <w:rPr>
                <w:rFonts w:ascii="Calibri" w:hAnsi="Calibri"/>
                <w:b/>
                <w:lang w:val="it-IT"/>
              </w:rPr>
              <w:t>Activity</w:t>
            </w:r>
            <w:proofErr w:type="spellEnd"/>
            <w:r>
              <w:rPr>
                <w:rFonts w:ascii="Calibri" w:hAnsi="Calibri"/>
                <w:b/>
                <w:lang w:val="it-IT"/>
              </w:rPr>
              <w:t xml:space="preserve"> nº 5 </w:t>
            </w:r>
            <w:r>
              <w:rPr>
                <w:rFonts w:ascii="Calibri" w:hAnsi="Calibri"/>
                <w:lang w:val="it-IT"/>
              </w:rPr>
              <w:t xml:space="preserve">Le pagine di diario </w:t>
            </w:r>
            <w:r w:rsidR="008701BE">
              <w:rPr>
                <w:rFonts w:ascii="Calibri" w:hAnsi="Calibri"/>
                <w:lang w:val="it-IT"/>
              </w:rPr>
              <w:t>vengono incollate ad un cartellone ed esposte all’interno della scuola</w:t>
            </w:r>
            <w:r>
              <w:rPr>
                <w:rFonts w:ascii="Calibri" w:hAnsi="Calibri"/>
                <w:lang w:val="it-IT"/>
              </w:rPr>
              <w:t xml:space="preserve"> </w:t>
            </w:r>
          </w:p>
        </w:tc>
      </w:tr>
    </w:tbl>
    <w:p w:rsidR="00DC68D3" w:rsidRDefault="00DC68D3" w:rsidP="00946E68">
      <w:pPr>
        <w:rPr>
          <w:rFonts w:ascii="Calibri" w:hAnsi="Calibri"/>
          <w:b/>
          <w:lang w:val="it-IT"/>
        </w:rPr>
      </w:pPr>
    </w:p>
    <w:p w:rsidR="00DC68D3" w:rsidRDefault="00DC68D3" w:rsidP="00946E68">
      <w:pPr>
        <w:rPr>
          <w:rFonts w:ascii="Calibri" w:hAnsi="Calibri"/>
          <w:b/>
          <w:lang w:val="it-IT"/>
        </w:rPr>
      </w:pPr>
    </w:p>
    <w:p w:rsidR="00DC68D3" w:rsidRDefault="00DC68D3" w:rsidP="00946E68">
      <w:pPr>
        <w:rPr>
          <w:rFonts w:ascii="Calibri" w:hAnsi="Calibri"/>
          <w:b/>
          <w:lang w:val="it-IT"/>
        </w:rPr>
      </w:pPr>
    </w:p>
    <w:p w:rsidR="00DC68D3" w:rsidRDefault="00DC68D3" w:rsidP="00946E68">
      <w:pPr>
        <w:rPr>
          <w:rFonts w:ascii="Calibri" w:hAnsi="Calibri"/>
          <w:b/>
          <w:lang w:val="it-IT"/>
        </w:rPr>
      </w:pPr>
    </w:p>
    <w:p w:rsidR="00DC68D3" w:rsidRDefault="00DC68D3" w:rsidP="00946E68">
      <w:pPr>
        <w:rPr>
          <w:rFonts w:ascii="Calibri" w:hAnsi="Calibri"/>
          <w:b/>
          <w:lang w:val="it-IT"/>
        </w:rPr>
      </w:pPr>
    </w:p>
    <w:p w:rsidR="00DC68D3" w:rsidRPr="00CF5DD2" w:rsidRDefault="00DC68D3" w:rsidP="00946E68">
      <w:pPr>
        <w:rPr>
          <w:rFonts w:ascii="Calibri" w:hAnsi="Calibri"/>
          <w:b/>
          <w:lang w:val="it-IT"/>
        </w:rPr>
      </w:pPr>
    </w:p>
    <w:p w:rsidR="00917AC4" w:rsidRPr="00080ED8" w:rsidRDefault="003B50BB" w:rsidP="00917AC4">
      <w:pPr>
        <w:pStyle w:val="NormaleWeb"/>
        <w:spacing w:line="288" w:lineRule="atLeast"/>
        <w:rPr>
          <w:rFonts w:ascii="Verdana" w:hAnsi="Verdana"/>
          <w:color w:val="333333"/>
          <w:sz w:val="20"/>
          <w:szCs w:val="20"/>
          <w:lang w:val="en-US"/>
        </w:rPr>
      </w:pPr>
      <w:r w:rsidRPr="008701BE">
        <w:rPr>
          <w:rFonts w:ascii="Calibri" w:hAnsi="Calibri"/>
          <w:b/>
          <w:vertAlign w:val="superscript"/>
          <w:lang w:val="it-IT"/>
        </w:rPr>
        <w:t xml:space="preserve"> </w:t>
      </w:r>
      <w:r w:rsidR="00917AC4">
        <w:rPr>
          <w:rFonts w:ascii="Calibri" w:hAnsi="Calibri"/>
          <w:b/>
          <w:vertAlign w:val="superscript"/>
          <w:lang w:val="en-US"/>
        </w:rPr>
        <w:t xml:space="preserve">(1) </w:t>
      </w:r>
      <w:r w:rsidR="00757D2B">
        <w:rPr>
          <w:rFonts w:ascii="Calibri" w:hAnsi="Calibri"/>
          <w:b/>
          <w:lang w:val="en-US"/>
        </w:rPr>
        <w:t>Key competences:</w:t>
      </w:r>
      <w:r w:rsidR="00917AC4">
        <w:rPr>
          <w:rFonts w:ascii="Calibri" w:hAnsi="Calibri"/>
          <w:b/>
          <w:lang w:val="en-US"/>
        </w:rPr>
        <w:t xml:space="preserve"> </w:t>
      </w:r>
      <w:r w:rsidR="00917AC4" w:rsidRPr="00080ED8">
        <w:rPr>
          <w:rFonts w:ascii="Verdana" w:hAnsi="Verdana"/>
          <w:color w:val="333333"/>
          <w:sz w:val="20"/>
          <w:szCs w:val="20"/>
          <w:lang w:val="en-US"/>
        </w:rPr>
        <w:t>http://europa.eu/legislation_summaries/education_training_youth/lifelong_learning/c11090_en.htm</w:t>
      </w:r>
    </w:p>
    <w:p w:rsidR="00757D2B" w:rsidRDefault="00757D2B" w:rsidP="00757D2B">
      <w:pPr>
        <w:pStyle w:val="NormaleWeb"/>
        <w:spacing w:line="288" w:lineRule="atLeast"/>
        <w:rPr>
          <w:rFonts w:ascii="Verdana" w:hAnsi="Verdana"/>
          <w:color w:val="333333"/>
          <w:sz w:val="20"/>
          <w:szCs w:val="20"/>
        </w:rPr>
      </w:pPr>
      <w:r w:rsidRPr="00080ED8">
        <w:rPr>
          <w:rFonts w:ascii="Verdana" w:hAnsi="Verdana"/>
          <w:color w:val="333333"/>
          <w:sz w:val="20"/>
          <w:szCs w:val="20"/>
          <w:lang w:val="en-US"/>
        </w:rPr>
        <w:t xml:space="preserve">This framework defines eight key competences and describes the essential knowledge, skills and attitudes related to each of these. </w:t>
      </w:r>
      <w:r>
        <w:rPr>
          <w:rFonts w:ascii="Verdana" w:hAnsi="Verdana"/>
          <w:color w:val="333333"/>
          <w:sz w:val="20"/>
          <w:szCs w:val="20"/>
        </w:rPr>
        <w:t>These key competences are:</w:t>
      </w:r>
    </w:p>
    <w:p w:rsidR="00757D2B" w:rsidRPr="00080ED8" w:rsidRDefault="00757D2B" w:rsidP="004843E7">
      <w:pPr>
        <w:numPr>
          <w:ilvl w:val="0"/>
          <w:numId w:val="1"/>
        </w:numPr>
        <w:spacing w:line="288" w:lineRule="atLeast"/>
        <w:rPr>
          <w:rFonts w:ascii="Verdana" w:hAnsi="Verdana"/>
          <w:color w:val="333333"/>
          <w:sz w:val="20"/>
          <w:szCs w:val="20"/>
          <w:lang w:val="en-US"/>
        </w:rPr>
      </w:pPr>
      <w:r w:rsidRPr="00080ED8">
        <w:rPr>
          <w:rStyle w:val="Enfasigrassetto"/>
          <w:rFonts w:ascii="Verdana" w:hAnsi="Verdana"/>
          <w:color w:val="333333"/>
          <w:sz w:val="20"/>
          <w:szCs w:val="20"/>
          <w:lang w:val="en-US"/>
        </w:rPr>
        <w:t>communication in the mother tongue</w:t>
      </w:r>
      <w:r w:rsidRPr="00080ED8">
        <w:rPr>
          <w:rFonts w:ascii="Verdana" w:hAnsi="Verdana"/>
          <w:color w:val="333333"/>
          <w:sz w:val="20"/>
          <w:szCs w:val="20"/>
          <w:lang w:val="en-US"/>
        </w:rPr>
        <w:t>, which is the ability to express and interpret concepts, thoughts, feelings, facts and opinions in both oral and written form (listening, speaking, reading and writing) and to interact linguistically in an appropriate and creative way in a full range of societal and cultural contexts;</w:t>
      </w:r>
    </w:p>
    <w:p w:rsidR="00757D2B" w:rsidRPr="00080ED8" w:rsidRDefault="00757D2B" w:rsidP="004843E7">
      <w:pPr>
        <w:numPr>
          <w:ilvl w:val="0"/>
          <w:numId w:val="1"/>
        </w:numPr>
        <w:spacing w:line="288" w:lineRule="atLeast"/>
        <w:rPr>
          <w:rFonts w:ascii="Verdana" w:hAnsi="Verdana"/>
          <w:color w:val="333333"/>
          <w:sz w:val="20"/>
          <w:szCs w:val="20"/>
          <w:lang w:val="en-US"/>
        </w:rPr>
      </w:pPr>
      <w:r w:rsidRPr="00080ED8">
        <w:rPr>
          <w:rStyle w:val="Enfasigrassetto"/>
          <w:rFonts w:ascii="Verdana" w:hAnsi="Verdana"/>
          <w:color w:val="333333"/>
          <w:sz w:val="20"/>
          <w:szCs w:val="20"/>
          <w:lang w:val="en-US"/>
        </w:rPr>
        <w:t>communication in foreign languages</w:t>
      </w:r>
      <w:r w:rsidRPr="00080ED8">
        <w:rPr>
          <w:rFonts w:ascii="Verdana" w:hAnsi="Verdana"/>
          <w:color w:val="333333"/>
          <w:sz w:val="20"/>
          <w:szCs w:val="20"/>
          <w:lang w:val="en-US"/>
        </w:rPr>
        <w:t>, which involves, in addition to the main skill dimensions of communication in the mother tongue, mediation and intercultural understanding. The level of proficiency depends on several factors and the capacity for listening, speaking, reading and writing;</w:t>
      </w:r>
    </w:p>
    <w:p w:rsidR="00757D2B" w:rsidRPr="00080ED8" w:rsidRDefault="00757D2B" w:rsidP="00757D2B">
      <w:pPr>
        <w:spacing w:line="288" w:lineRule="atLeast"/>
        <w:ind w:left="720"/>
        <w:rPr>
          <w:rStyle w:val="Enfasigrassetto"/>
          <w:rFonts w:ascii="Verdana" w:hAnsi="Verdana"/>
          <w:b w:val="0"/>
          <w:bCs w:val="0"/>
          <w:color w:val="333333"/>
          <w:sz w:val="20"/>
          <w:szCs w:val="20"/>
          <w:lang w:val="en-US"/>
        </w:rPr>
      </w:pPr>
    </w:p>
    <w:p w:rsidR="00757D2B" w:rsidRPr="00080ED8" w:rsidRDefault="00757D2B" w:rsidP="004843E7">
      <w:pPr>
        <w:numPr>
          <w:ilvl w:val="0"/>
          <w:numId w:val="1"/>
        </w:numPr>
        <w:spacing w:line="288" w:lineRule="atLeast"/>
        <w:rPr>
          <w:rStyle w:val="Enfasigrassetto"/>
          <w:rFonts w:ascii="Verdana" w:hAnsi="Verdana"/>
          <w:color w:val="333333"/>
          <w:sz w:val="20"/>
          <w:szCs w:val="20"/>
          <w:lang w:val="en-US"/>
        </w:rPr>
      </w:pPr>
      <w:r w:rsidRPr="00080ED8">
        <w:rPr>
          <w:rStyle w:val="Enfasigrassetto"/>
          <w:rFonts w:ascii="Verdana" w:hAnsi="Verdana"/>
          <w:color w:val="333333"/>
          <w:sz w:val="20"/>
          <w:szCs w:val="20"/>
          <w:lang w:val="en-US"/>
        </w:rPr>
        <w:lastRenderedPageBreak/>
        <w:t>mathematical competence and basic competences in science and technology</w:t>
      </w:r>
      <w:r w:rsidRPr="00080ED8">
        <w:rPr>
          <w:rFonts w:ascii="Verdana" w:hAnsi="Verdana"/>
          <w:color w:val="333333"/>
          <w:sz w:val="20"/>
          <w:szCs w:val="20"/>
          <w:lang w:val="en-US"/>
        </w:rPr>
        <w:t>. Mathematical competence is the ability to develop and apply mathematical thinking in order to solve a range of problems in everyday situations, with the emphasis being placed on process, activity and knowledge. Basic competences in science and technology refer to the mastery, use and application of knowledge and methodologies that explain the natural world. These involve an understanding of the changes caused by human activity and the responsibility of each individual as a citizen;</w:t>
      </w:r>
    </w:p>
    <w:p w:rsidR="00757D2B" w:rsidRPr="00080ED8" w:rsidRDefault="00757D2B" w:rsidP="00757D2B">
      <w:pPr>
        <w:pStyle w:val="Paragrafoelenco"/>
        <w:rPr>
          <w:rStyle w:val="Enfasigrassetto"/>
          <w:rFonts w:ascii="Verdana" w:hAnsi="Verdana"/>
          <w:color w:val="333333"/>
          <w:sz w:val="20"/>
          <w:szCs w:val="20"/>
          <w:lang w:val="en-US"/>
        </w:rPr>
      </w:pPr>
    </w:p>
    <w:p w:rsidR="00917AC4" w:rsidRPr="00080ED8" w:rsidRDefault="00757D2B" w:rsidP="004843E7">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digital competence</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involves the confident and critical use of information society technology (IST) and thus basic skills in information and communication technology (ICT);</w:t>
      </w:r>
    </w:p>
    <w:p w:rsidR="00917AC4" w:rsidRPr="00080ED8" w:rsidRDefault="00917AC4" w:rsidP="00917AC4">
      <w:pPr>
        <w:pStyle w:val="Paragrafoelenco"/>
        <w:rPr>
          <w:rStyle w:val="Enfasigrassetto"/>
          <w:rFonts w:ascii="Verdana" w:hAnsi="Verdana"/>
          <w:color w:val="333333"/>
          <w:sz w:val="20"/>
          <w:szCs w:val="20"/>
          <w:lang w:val="en-US"/>
        </w:rPr>
      </w:pPr>
    </w:p>
    <w:p w:rsidR="00917AC4" w:rsidRPr="00080ED8" w:rsidRDefault="00757D2B" w:rsidP="004843E7">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learning to learn</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is related to learning, t</w:t>
      </w:r>
      <w:r w:rsidR="003F1890">
        <w:rPr>
          <w:rFonts w:ascii="Verdana" w:hAnsi="Verdana"/>
          <w:color w:val="333333"/>
          <w:sz w:val="20"/>
          <w:szCs w:val="20"/>
          <w:lang w:val="en-US"/>
        </w:rPr>
        <w:t>he ability to pursue and organiz</w:t>
      </w:r>
      <w:r w:rsidRPr="00080ED8">
        <w:rPr>
          <w:rFonts w:ascii="Verdana" w:hAnsi="Verdana"/>
          <w:color w:val="333333"/>
          <w:sz w:val="20"/>
          <w:szCs w:val="20"/>
          <w:lang w:val="en-US"/>
        </w:rPr>
        <w:t>e one's own learning, either individually or in groups, in accordance with one's own needs, and awareness of methods and opportunities;</w:t>
      </w:r>
    </w:p>
    <w:p w:rsidR="00917AC4" w:rsidRPr="00080ED8" w:rsidRDefault="00917AC4" w:rsidP="00917AC4">
      <w:pPr>
        <w:pStyle w:val="Paragrafoelenco"/>
        <w:rPr>
          <w:rStyle w:val="Enfasigrassetto"/>
          <w:rFonts w:ascii="Verdana" w:hAnsi="Verdana"/>
          <w:color w:val="333333"/>
          <w:sz w:val="20"/>
          <w:szCs w:val="20"/>
          <w:lang w:val="en-US"/>
        </w:rPr>
      </w:pPr>
    </w:p>
    <w:p w:rsidR="00917AC4" w:rsidRPr="00080ED8" w:rsidRDefault="00757D2B" w:rsidP="004843E7">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social and civic competences</w:t>
      </w:r>
      <w:r w:rsidRPr="00080ED8">
        <w:rPr>
          <w:rFonts w:ascii="Verdana" w:hAnsi="Verdana"/>
          <w:color w:val="333333"/>
          <w:sz w:val="20"/>
          <w:szCs w:val="20"/>
          <w:lang w:val="en-US"/>
        </w:rPr>
        <w:t xml:space="preserve">. Social competence refers to personal, interpersonal and intercultural competence and all forms of </w:t>
      </w:r>
      <w:r w:rsidR="003F1890" w:rsidRPr="00080ED8">
        <w:rPr>
          <w:rFonts w:ascii="Verdana" w:hAnsi="Verdana"/>
          <w:color w:val="333333"/>
          <w:sz w:val="20"/>
          <w:szCs w:val="20"/>
          <w:lang w:val="en-US"/>
        </w:rPr>
        <w:t>behavior</w:t>
      </w:r>
      <w:r w:rsidRPr="00080ED8">
        <w:rPr>
          <w:rFonts w:ascii="Verdana" w:hAnsi="Verdana"/>
          <w:color w:val="333333"/>
          <w:sz w:val="20"/>
          <w:szCs w:val="20"/>
          <w:lang w:val="en-US"/>
        </w:rPr>
        <w:t xml:space="preserve"> that equip individuals to participate in an effective and constructive way in social and working life. It is linked to personal and social well-being. An understanding of codes of conduct and customs in the different environments in which individuals operate is essential. Civic competence, and particularly knowledge of social and political concepts and structures (democracy, justice, equality, citizenship and civil rights), equips individuals to engage in active and democratic participation;</w:t>
      </w:r>
    </w:p>
    <w:p w:rsidR="00917AC4" w:rsidRPr="00080ED8" w:rsidRDefault="00917AC4" w:rsidP="00917AC4">
      <w:pPr>
        <w:pStyle w:val="Paragrafoelenco"/>
        <w:rPr>
          <w:rStyle w:val="Enfasigrassetto"/>
          <w:rFonts w:ascii="Verdana" w:hAnsi="Verdana"/>
          <w:color w:val="333333"/>
          <w:sz w:val="20"/>
          <w:szCs w:val="20"/>
          <w:lang w:val="en-US"/>
        </w:rPr>
      </w:pPr>
    </w:p>
    <w:p w:rsidR="00917AC4" w:rsidRPr="00080ED8" w:rsidRDefault="00757D2B" w:rsidP="004843E7">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sense of initiative and entrepreneurship</w:t>
      </w:r>
      <w:r w:rsidRPr="00080ED8">
        <w:rPr>
          <w:rStyle w:val="apple-converted-space"/>
          <w:rFonts w:ascii="Verdana" w:hAnsi="Verdana"/>
          <w:color w:val="333333"/>
          <w:sz w:val="20"/>
          <w:szCs w:val="20"/>
          <w:lang w:val="en-US"/>
        </w:rPr>
        <w:t> </w:t>
      </w:r>
      <w:r w:rsidRPr="00080ED8">
        <w:rPr>
          <w:rFonts w:ascii="Verdana" w:hAnsi="Verdana"/>
          <w:color w:val="333333"/>
          <w:sz w:val="20"/>
          <w:szCs w:val="20"/>
          <w:lang w:val="en-US"/>
        </w:rPr>
        <w:t>is the ability to turn ideas into action. It involves creativity, innovation and risk-taking, as well as the ability to plan and manage projects in order to achieve objectives. The individual is aware of the context of his/her work and is able to seize opportunities that arise. It is the foundation for acquiring more specific skills and knowledge needed by those establishing or contributing to social or commercial activity. This should include awareness of ethical values and promote good governance;</w:t>
      </w:r>
    </w:p>
    <w:p w:rsidR="00917AC4" w:rsidRPr="00080ED8" w:rsidRDefault="00917AC4" w:rsidP="00917AC4">
      <w:pPr>
        <w:pStyle w:val="Paragrafoelenco"/>
        <w:rPr>
          <w:rStyle w:val="Enfasigrassetto"/>
          <w:rFonts w:ascii="Verdana" w:hAnsi="Verdana"/>
          <w:color w:val="333333"/>
          <w:sz w:val="20"/>
          <w:szCs w:val="20"/>
          <w:lang w:val="en-US"/>
        </w:rPr>
      </w:pPr>
    </w:p>
    <w:p w:rsidR="00757D2B" w:rsidRPr="00080ED8" w:rsidRDefault="00757D2B" w:rsidP="004843E7">
      <w:pPr>
        <w:numPr>
          <w:ilvl w:val="0"/>
          <w:numId w:val="1"/>
        </w:numPr>
        <w:spacing w:line="288" w:lineRule="atLeast"/>
        <w:rPr>
          <w:rFonts w:ascii="Verdana" w:hAnsi="Verdana"/>
          <w:b/>
          <w:bCs/>
          <w:color w:val="333333"/>
          <w:sz w:val="20"/>
          <w:szCs w:val="20"/>
          <w:lang w:val="en-US"/>
        </w:rPr>
      </w:pPr>
      <w:r w:rsidRPr="00080ED8">
        <w:rPr>
          <w:rStyle w:val="Enfasigrassetto"/>
          <w:rFonts w:ascii="Verdana" w:hAnsi="Verdana"/>
          <w:color w:val="333333"/>
          <w:sz w:val="20"/>
          <w:szCs w:val="20"/>
          <w:lang w:val="en-US"/>
        </w:rPr>
        <w:t>cultural awareness and expression</w:t>
      </w:r>
      <w:r w:rsidRPr="00080ED8">
        <w:rPr>
          <w:rFonts w:ascii="Verdana" w:hAnsi="Verdana"/>
          <w:color w:val="333333"/>
          <w:sz w:val="20"/>
          <w:szCs w:val="20"/>
          <w:lang w:val="en-US"/>
        </w:rPr>
        <w:t>, which involves appreciation of the importance of the creative expression of ideas, experiences and emotions in a range of media (music, performing arts, literature and the visual arts).</w:t>
      </w:r>
    </w:p>
    <w:p w:rsidR="00917AC4" w:rsidRPr="00080ED8" w:rsidRDefault="00757D2B" w:rsidP="00757D2B">
      <w:pPr>
        <w:pStyle w:val="NormaleWeb"/>
        <w:spacing w:line="288" w:lineRule="atLeast"/>
        <w:rPr>
          <w:rFonts w:ascii="Verdana" w:hAnsi="Verdana"/>
          <w:color w:val="333333"/>
          <w:sz w:val="20"/>
          <w:szCs w:val="20"/>
          <w:lang w:val="en-US"/>
        </w:rPr>
      </w:pPr>
      <w:r w:rsidRPr="00080ED8">
        <w:rPr>
          <w:rFonts w:ascii="Verdana" w:hAnsi="Verdana"/>
          <w:color w:val="333333"/>
          <w:sz w:val="20"/>
          <w:szCs w:val="20"/>
          <w:lang w:val="en-US"/>
        </w:rPr>
        <w:t>These key competences are all interdependent, and the emphasis in each case is on critical thinking, creativity, initiative, problem solving, risk assessment, decision taking and constructive management of feelings.</w:t>
      </w:r>
    </w:p>
    <w:p w:rsidR="00917AC4" w:rsidRDefault="00917AC4" w:rsidP="00757D2B">
      <w:pPr>
        <w:pStyle w:val="NormaleWeb"/>
        <w:spacing w:line="288" w:lineRule="atLeast"/>
        <w:rPr>
          <w:rFonts w:ascii="Verdana" w:hAnsi="Verdana"/>
          <w:color w:val="333333"/>
          <w:sz w:val="20"/>
          <w:szCs w:val="20"/>
        </w:rPr>
      </w:pPr>
      <w:r w:rsidRPr="00917AC4">
        <w:rPr>
          <w:rFonts w:ascii="Verdana" w:hAnsi="Verdana"/>
          <w:b/>
          <w:color w:val="333333"/>
          <w:sz w:val="20"/>
          <w:szCs w:val="20"/>
          <w:vertAlign w:val="superscript"/>
        </w:rPr>
        <w:t>(2)</w:t>
      </w:r>
      <w:r>
        <w:rPr>
          <w:rFonts w:ascii="Verdana" w:hAnsi="Verdana"/>
          <w:color w:val="333333"/>
          <w:sz w:val="20"/>
          <w:szCs w:val="20"/>
        </w:rPr>
        <w:t>Nosotros queremos añadir dos competencias más que consideramos como muy importantes y que no están recogidas en la Unión Europea:</w:t>
      </w:r>
    </w:p>
    <w:p w:rsidR="00917AC4" w:rsidRDefault="00917AC4" w:rsidP="004843E7">
      <w:pPr>
        <w:numPr>
          <w:ilvl w:val="0"/>
          <w:numId w:val="1"/>
        </w:numPr>
        <w:spacing w:line="288" w:lineRule="atLeast"/>
        <w:rPr>
          <w:rFonts w:ascii="Verdana" w:hAnsi="Verdana"/>
          <w:color w:val="333333"/>
          <w:sz w:val="20"/>
          <w:szCs w:val="20"/>
        </w:rPr>
      </w:pPr>
      <w:r w:rsidRPr="00917AC4">
        <w:rPr>
          <w:rStyle w:val="Enfasigrassetto"/>
          <w:rFonts w:ascii="Verdana" w:hAnsi="Verdana"/>
          <w:color w:val="333333"/>
          <w:sz w:val="20"/>
          <w:szCs w:val="20"/>
        </w:rPr>
        <w:t>competencia motriz</w:t>
      </w:r>
      <w:r w:rsidRPr="00917AC4">
        <w:rPr>
          <w:rFonts w:ascii="Verdana" w:hAnsi="Verdana"/>
          <w:color w:val="333333"/>
          <w:sz w:val="20"/>
          <w:szCs w:val="20"/>
        </w:rPr>
        <w:t xml:space="preserve">, </w:t>
      </w:r>
    </w:p>
    <w:p w:rsidR="00917AC4" w:rsidRPr="00917AC4" w:rsidRDefault="00917AC4" w:rsidP="00917AC4">
      <w:pPr>
        <w:spacing w:line="288" w:lineRule="atLeast"/>
        <w:ind w:left="720"/>
        <w:rPr>
          <w:rStyle w:val="Enfasigrassetto"/>
          <w:rFonts w:ascii="Verdana" w:hAnsi="Verdana"/>
          <w:b w:val="0"/>
          <w:bCs w:val="0"/>
          <w:color w:val="333333"/>
          <w:sz w:val="20"/>
          <w:szCs w:val="20"/>
        </w:rPr>
      </w:pPr>
    </w:p>
    <w:p w:rsidR="00757D2B" w:rsidRPr="003B50BB" w:rsidRDefault="00917AC4" w:rsidP="004843E7">
      <w:pPr>
        <w:numPr>
          <w:ilvl w:val="0"/>
          <w:numId w:val="1"/>
        </w:numPr>
        <w:spacing w:line="288" w:lineRule="atLeast"/>
        <w:rPr>
          <w:rFonts w:ascii="Calibri" w:hAnsi="Calibri"/>
          <w:b/>
          <w:lang w:val="en-US"/>
        </w:rPr>
      </w:pPr>
      <w:r w:rsidRPr="003B50BB">
        <w:rPr>
          <w:rStyle w:val="Enfasigrassetto"/>
          <w:rFonts w:ascii="Verdana" w:hAnsi="Verdana"/>
          <w:color w:val="333333"/>
          <w:sz w:val="20"/>
          <w:szCs w:val="20"/>
        </w:rPr>
        <w:t>competencia emocional</w:t>
      </w:r>
      <w:r w:rsidRPr="003B50BB">
        <w:rPr>
          <w:rFonts w:ascii="Verdana" w:hAnsi="Verdana"/>
          <w:color w:val="333333"/>
          <w:sz w:val="20"/>
          <w:szCs w:val="20"/>
        </w:rPr>
        <w:t xml:space="preserve">, </w:t>
      </w:r>
    </w:p>
    <w:sectPr w:rsidR="00757D2B" w:rsidRPr="003B50BB" w:rsidSect="003B50BB">
      <w:footerReference w:type="even" r:id="rId7"/>
      <w:footerReference w:type="default" r:id="rId8"/>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52" w:rsidRDefault="00412452">
      <w:r>
        <w:separator/>
      </w:r>
    </w:p>
  </w:endnote>
  <w:endnote w:type="continuationSeparator" w:id="0">
    <w:p w:rsidR="00412452" w:rsidRDefault="00412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54" w:rsidRDefault="005A1683" w:rsidP="002523C8">
    <w:pPr>
      <w:pStyle w:val="Pidipagina"/>
      <w:framePr w:wrap="around" w:vAnchor="text" w:hAnchor="margin" w:xAlign="center" w:y="1"/>
      <w:rPr>
        <w:rStyle w:val="Numeropagina"/>
      </w:rPr>
    </w:pPr>
    <w:r>
      <w:rPr>
        <w:rStyle w:val="Numeropagina"/>
      </w:rPr>
      <w:fldChar w:fldCharType="begin"/>
    </w:r>
    <w:r w:rsidR="002E7354">
      <w:rPr>
        <w:rStyle w:val="Numeropagina"/>
      </w:rPr>
      <w:instrText xml:space="preserve">PAGE  </w:instrText>
    </w:r>
    <w:r>
      <w:rPr>
        <w:rStyle w:val="Numeropagina"/>
      </w:rPr>
      <w:fldChar w:fldCharType="end"/>
    </w:r>
  </w:p>
  <w:p w:rsidR="002E7354" w:rsidRDefault="002E735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54" w:rsidRDefault="005A1683" w:rsidP="002523C8">
    <w:pPr>
      <w:pStyle w:val="Pidipagina"/>
      <w:framePr w:wrap="around" w:vAnchor="text" w:hAnchor="margin" w:xAlign="center" w:y="1"/>
      <w:rPr>
        <w:rStyle w:val="Numeropagina"/>
      </w:rPr>
    </w:pPr>
    <w:r>
      <w:rPr>
        <w:rStyle w:val="Numeropagina"/>
      </w:rPr>
      <w:fldChar w:fldCharType="begin"/>
    </w:r>
    <w:r w:rsidR="002E7354">
      <w:rPr>
        <w:rStyle w:val="Numeropagina"/>
      </w:rPr>
      <w:instrText xml:space="preserve">PAGE  </w:instrText>
    </w:r>
    <w:r>
      <w:rPr>
        <w:rStyle w:val="Numeropagina"/>
      </w:rPr>
      <w:fldChar w:fldCharType="separate"/>
    </w:r>
    <w:r w:rsidR="003F1890">
      <w:rPr>
        <w:rStyle w:val="Numeropagina"/>
        <w:noProof/>
      </w:rPr>
      <w:t>6</w:t>
    </w:r>
    <w:r>
      <w:rPr>
        <w:rStyle w:val="Numeropagina"/>
      </w:rPr>
      <w:fldChar w:fldCharType="end"/>
    </w:r>
  </w:p>
  <w:p w:rsidR="002E7354" w:rsidRDefault="002E73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52" w:rsidRDefault="00412452">
      <w:r>
        <w:separator/>
      </w:r>
    </w:p>
  </w:footnote>
  <w:footnote w:type="continuationSeparator" w:id="0">
    <w:p w:rsidR="00412452" w:rsidRDefault="00412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nsid w:val="6C4900D3"/>
    <w:multiLevelType w:val="hybridMultilevel"/>
    <w:tmpl w:val="B6EAA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E83CF0"/>
    <w:multiLevelType w:val="multilevel"/>
    <w:tmpl w:val="90A2010E"/>
    <w:lvl w:ilvl="0">
      <w:start w:val="1"/>
      <w:numFmt w:val="decimal"/>
      <w:lvlText w:val="%1)"/>
      <w:lvlJc w:val="left"/>
      <w:pPr>
        <w:tabs>
          <w:tab w:val="num" w:pos="720"/>
        </w:tabs>
        <w:ind w:left="720" w:hanging="360"/>
      </w:pPr>
      <w:rPr>
        <w:rFonts w:ascii="Verdana" w:eastAsia="Times New Roman" w:hAnsi="Verdana" w:cs="Times New Roman"/>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E68"/>
    <w:rsid w:val="00014577"/>
    <w:rsid w:val="000467E5"/>
    <w:rsid w:val="00073B8D"/>
    <w:rsid w:val="00080ED8"/>
    <w:rsid w:val="000A26EF"/>
    <w:rsid w:val="000C3425"/>
    <w:rsid w:val="000E6D69"/>
    <w:rsid w:val="000F144B"/>
    <w:rsid w:val="000F1913"/>
    <w:rsid w:val="00106000"/>
    <w:rsid w:val="0012119E"/>
    <w:rsid w:val="001323E7"/>
    <w:rsid w:val="001419C7"/>
    <w:rsid w:val="00172F29"/>
    <w:rsid w:val="00185904"/>
    <w:rsid w:val="00192CA2"/>
    <w:rsid w:val="001A45CE"/>
    <w:rsid w:val="001C07E8"/>
    <w:rsid w:val="001C452A"/>
    <w:rsid w:val="001E012A"/>
    <w:rsid w:val="001E1548"/>
    <w:rsid w:val="001E6FAB"/>
    <w:rsid w:val="001F13E3"/>
    <w:rsid w:val="001F7C6A"/>
    <w:rsid w:val="0020623F"/>
    <w:rsid w:val="0020751C"/>
    <w:rsid w:val="00222FF0"/>
    <w:rsid w:val="00233330"/>
    <w:rsid w:val="00237182"/>
    <w:rsid w:val="002523C8"/>
    <w:rsid w:val="002536A2"/>
    <w:rsid w:val="00254034"/>
    <w:rsid w:val="002562DF"/>
    <w:rsid w:val="00260C8F"/>
    <w:rsid w:val="00284096"/>
    <w:rsid w:val="002952F8"/>
    <w:rsid w:val="00297249"/>
    <w:rsid w:val="002B5185"/>
    <w:rsid w:val="002B7064"/>
    <w:rsid w:val="002C6235"/>
    <w:rsid w:val="002C6EEB"/>
    <w:rsid w:val="002E7354"/>
    <w:rsid w:val="002F3D0F"/>
    <w:rsid w:val="00315777"/>
    <w:rsid w:val="00324F77"/>
    <w:rsid w:val="003268BB"/>
    <w:rsid w:val="00335C42"/>
    <w:rsid w:val="0034798B"/>
    <w:rsid w:val="00357FDC"/>
    <w:rsid w:val="00364959"/>
    <w:rsid w:val="00391A7B"/>
    <w:rsid w:val="00392C16"/>
    <w:rsid w:val="0039774F"/>
    <w:rsid w:val="003A66BC"/>
    <w:rsid w:val="003A68A1"/>
    <w:rsid w:val="003B50BB"/>
    <w:rsid w:val="003D6909"/>
    <w:rsid w:val="003E2207"/>
    <w:rsid w:val="003F1890"/>
    <w:rsid w:val="003F3D86"/>
    <w:rsid w:val="003F6A30"/>
    <w:rsid w:val="00405375"/>
    <w:rsid w:val="00407A6C"/>
    <w:rsid w:val="00412452"/>
    <w:rsid w:val="004220E0"/>
    <w:rsid w:val="00425FCD"/>
    <w:rsid w:val="0044625E"/>
    <w:rsid w:val="004535FC"/>
    <w:rsid w:val="00453E60"/>
    <w:rsid w:val="00454CC5"/>
    <w:rsid w:val="00467119"/>
    <w:rsid w:val="00470E0A"/>
    <w:rsid w:val="004763E3"/>
    <w:rsid w:val="004843E7"/>
    <w:rsid w:val="00490447"/>
    <w:rsid w:val="004941B2"/>
    <w:rsid w:val="004B0E94"/>
    <w:rsid w:val="004B1D01"/>
    <w:rsid w:val="004D68A1"/>
    <w:rsid w:val="004D7D27"/>
    <w:rsid w:val="004F0CF9"/>
    <w:rsid w:val="004F60A3"/>
    <w:rsid w:val="00517343"/>
    <w:rsid w:val="00526972"/>
    <w:rsid w:val="00535C3B"/>
    <w:rsid w:val="00563F40"/>
    <w:rsid w:val="00564326"/>
    <w:rsid w:val="00567302"/>
    <w:rsid w:val="00567EBA"/>
    <w:rsid w:val="00570413"/>
    <w:rsid w:val="00573E80"/>
    <w:rsid w:val="005A00BD"/>
    <w:rsid w:val="005A1683"/>
    <w:rsid w:val="005A3BA6"/>
    <w:rsid w:val="005F467E"/>
    <w:rsid w:val="00601AF6"/>
    <w:rsid w:val="00621F66"/>
    <w:rsid w:val="00632C9C"/>
    <w:rsid w:val="006443EA"/>
    <w:rsid w:val="00656AFB"/>
    <w:rsid w:val="00665C14"/>
    <w:rsid w:val="00671B12"/>
    <w:rsid w:val="006759DA"/>
    <w:rsid w:val="00691A07"/>
    <w:rsid w:val="006A404F"/>
    <w:rsid w:val="006C2D18"/>
    <w:rsid w:val="006C408F"/>
    <w:rsid w:val="006C5577"/>
    <w:rsid w:val="006C6E13"/>
    <w:rsid w:val="006C716F"/>
    <w:rsid w:val="007028C1"/>
    <w:rsid w:val="00705A25"/>
    <w:rsid w:val="00727E04"/>
    <w:rsid w:val="00730AE4"/>
    <w:rsid w:val="007350DA"/>
    <w:rsid w:val="00757257"/>
    <w:rsid w:val="00757D2B"/>
    <w:rsid w:val="007612CF"/>
    <w:rsid w:val="0076667B"/>
    <w:rsid w:val="00771ED9"/>
    <w:rsid w:val="00790BE5"/>
    <w:rsid w:val="007E5FAE"/>
    <w:rsid w:val="00831992"/>
    <w:rsid w:val="008609B0"/>
    <w:rsid w:val="0086123D"/>
    <w:rsid w:val="00864B45"/>
    <w:rsid w:val="008701BE"/>
    <w:rsid w:val="008809AB"/>
    <w:rsid w:val="00887ED7"/>
    <w:rsid w:val="008A0964"/>
    <w:rsid w:val="008A5306"/>
    <w:rsid w:val="008B2DED"/>
    <w:rsid w:val="008C48E8"/>
    <w:rsid w:val="008E67FE"/>
    <w:rsid w:val="0091180C"/>
    <w:rsid w:val="00917AC4"/>
    <w:rsid w:val="00921D66"/>
    <w:rsid w:val="009247E5"/>
    <w:rsid w:val="00946E68"/>
    <w:rsid w:val="00974A92"/>
    <w:rsid w:val="00975FE2"/>
    <w:rsid w:val="009A4817"/>
    <w:rsid w:val="009B6D3D"/>
    <w:rsid w:val="009E5F46"/>
    <w:rsid w:val="009F7183"/>
    <w:rsid w:val="00A04E80"/>
    <w:rsid w:val="00A30153"/>
    <w:rsid w:val="00A443D6"/>
    <w:rsid w:val="00A77A0F"/>
    <w:rsid w:val="00AA2A52"/>
    <w:rsid w:val="00AA3622"/>
    <w:rsid w:val="00AA7DE6"/>
    <w:rsid w:val="00AC56BC"/>
    <w:rsid w:val="00AE4345"/>
    <w:rsid w:val="00AF41DB"/>
    <w:rsid w:val="00B0268C"/>
    <w:rsid w:val="00B07E04"/>
    <w:rsid w:val="00B21F95"/>
    <w:rsid w:val="00B24D64"/>
    <w:rsid w:val="00B349B0"/>
    <w:rsid w:val="00B35863"/>
    <w:rsid w:val="00B70D88"/>
    <w:rsid w:val="00B80C62"/>
    <w:rsid w:val="00BC0B1D"/>
    <w:rsid w:val="00BC3835"/>
    <w:rsid w:val="00BE064F"/>
    <w:rsid w:val="00BE1573"/>
    <w:rsid w:val="00BE212E"/>
    <w:rsid w:val="00BE74EE"/>
    <w:rsid w:val="00BF49CB"/>
    <w:rsid w:val="00BF700F"/>
    <w:rsid w:val="00C061B7"/>
    <w:rsid w:val="00C42AC0"/>
    <w:rsid w:val="00C647F8"/>
    <w:rsid w:val="00C66D08"/>
    <w:rsid w:val="00CA2ED2"/>
    <w:rsid w:val="00CB76DE"/>
    <w:rsid w:val="00CC1CA6"/>
    <w:rsid w:val="00CD0037"/>
    <w:rsid w:val="00CD1BF6"/>
    <w:rsid w:val="00CD2CE2"/>
    <w:rsid w:val="00CE5DCC"/>
    <w:rsid w:val="00CE6B12"/>
    <w:rsid w:val="00CF5DD2"/>
    <w:rsid w:val="00D02337"/>
    <w:rsid w:val="00D135E4"/>
    <w:rsid w:val="00D21C07"/>
    <w:rsid w:val="00D60B76"/>
    <w:rsid w:val="00D65BBF"/>
    <w:rsid w:val="00D95168"/>
    <w:rsid w:val="00DA08E5"/>
    <w:rsid w:val="00DB4DC0"/>
    <w:rsid w:val="00DC68D3"/>
    <w:rsid w:val="00DD7889"/>
    <w:rsid w:val="00DE0C7F"/>
    <w:rsid w:val="00DE0ED3"/>
    <w:rsid w:val="00DE4178"/>
    <w:rsid w:val="00DF0FC3"/>
    <w:rsid w:val="00DF581D"/>
    <w:rsid w:val="00E10452"/>
    <w:rsid w:val="00E151F8"/>
    <w:rsid w:val="00E23EB4"/>
    <w:rsid w:val="00E53FCE"/>
    <w:rsid w:val="00E8155F"/>
    <w:rsid w:val="00E96431"/>
    <w:rsid w:val="00EB2756"/>
    <w:rsid w:val="00EB34BE"/>
    <w:rsid w:val="00EB62E1"/>
    <w:rsid w:val="00ED2E07"/>
    <w:rsid w:val="00EE1F5E"/>
    <w:rsid w:val="00EE2810"/>
    <w:rsid w:val="00F37194"/>
    <w:rsid w:val="00F65317"/>
    <w:rsid w:val="00F72956"/>
    <w:rsid w:val="00F7410B"/>
    <w:rsid w:val="00F96733"/>
    <w:rsid w:val="00F96887"/>
    <w:rsid w:val="00FB539D"/>
    <w:rsid w:val="00FC4244"/>
    <w:rsid w:val="00FD6173"/>
    <w:rsid w:val="00FE2F55"/>
    <w:rsid w:val="00FE3B57"/>
    <w:rsid w:val="00FF6D2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C0B1D"/>
    <w:rPr>
      <w:sz w:val="24"/>
      <w:szCs w:val="24"/>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46E68"/>
    <w:pPr>
      <w:spacing w:line="480" w:lineRule="auto"/>
      <w:ind w:firstLine="357"/>
    </w:pPr>
    <w:rPr>
      <w:b/>
      <w:bCs/>
    </w:rPr>
  </w:style>
  <w:style w:type="paragraph" w:styleId="Intestazione">
    <w:name w:val="header"/>
    <w:basedOn w:val="Normale"/>
    <w:rsid w:val="00946E68"/>
    <w:pPr>
      <w:tabs>
        <w:tab w:val="center" w:pos="4252"/>
        <w:tab w:val="right" w:pos="8504"/>
      </w:tabs>
    </w:pPr>
  </w:style>
  <w:style w:type="table" w:styleId="Grigliatabella">
    <w:name w:val="Table Grid"/>
    <w:basedOn w:val="Tabellanormale"/>
    <w:rsid w:val="00735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rsid w:val="001A45CE"/>
    <w:pPr>
      <w:spacing w:after="120"/>
    </w:pPr>
    <w:rPr>
      <w:sz w:val="16"/>
      <w:szCs w:val="16"/>
    </w:rPr>
  </w:style>
  <w:style w:type="paragraph" w:styleId="Pidipagina">
    <w:name w:val="footer"/>
    <w:basedOn w:val="Normale"/>
    <w:rsid w:val="002523C8"/>
    <w:pPr>
      <w:tabs>
        <w:tab w:val="center" w:pos="4252"/>
        <w:tab w:val="right" w:pos="8504"/>
      </w:tabs>
    </w:pPr>
  </w:style>
  <w:style w:type="character" w:styleId="Numeropagina">
    <w:name w:val="page number"/>
    <w:basedOn w:val="Carpredefinitoparagrafo"/>
    <w:rsid w:val="002523C8"/>
  </w:style>
  <w:style w:type="paragraph" w:styleId="NormaleWeb">
    <w:name w:val="Normal (Web)"/>
    <w:basedOn w:val="Normale"/>
    <w:uiPriority w:val="99"/>
    <w:unhideWhenUsed/>
    <w:rsid w:val="00757D2B"/>
    <w:pPr>
      <w:spacing w:before="100" w:beforeAutospacing="1" w:after="100" w:afterAutospacing="1"/>
    </w:pPr>
  </w:style>
  <w:style w:type="character" w:styleId="Enfasigrassetto">
    <w:name w:val="Strong"/>
    <w:uiPriority w:val="22"/>
    <w:qFormat/>
    <w:rsid w:val="00757D2B"/>
    <w:rPr>
      <w:b/>
      <w:bCs/>
    </w:rPr>
  </w:style>
  <w:style w:type="character" w:customStyle="1" w:styleId="apple-converted-space">
    <w:name w:val="apple-converted-space"/>
    <w:rsid w:val="00757D2B"/>
  </w:style>
  <w:style w:type="paragraph" w:styleId="Paragrafoelenco">
    <w:name w:val="List Paragraph"/>
    <w:basedOn w:val="Normale"/>
    <w:uiPriority w:val="34"/>
    <w:qFormat/>
    <w:rsid w:val="00757D2B"/>
    <w:pPr>
      <w:ind w:left="708"/>
    </w:pPr>
  </w:style>
</w:styles>
</file>

<file path=word/webSettings.xml><?xml version="1.0" encoding="utf-8"?>
<w:webSettings xmlns:r="http://schemas.openxmlformats.org/officeDocument/2006/relationships" xmlns:w="http://schemas.openxmlformats.org/wordprocessingml/2006/main">
  <w:divs>
    <w:div w:id="1025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1496</Words>
  <Characters>8888</Characters>
  <Application>Microsoft Office Word</Application>
  <DocSecurity>0</DocSecurity>
  <Lines>74</Lines>
  <Paragraphs>20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TITULO: CONOCE LAS POSIBILIDADES QUE TE OFRECE EL MEDIO NATURAL PARA REALIZAR ACTIVIDADES FÍSICO DEPORTIVAS RECREATIVAS</vt:lpstr>
      <vt:lpstr>TITULO: CONOCE LAS POSIBILIDADES QUE TE OFRECE EL MEDIO NATURAL PARA REALIZAR ACTIVIDADES FÍSICO DEPORTIVAS RECREATIVAS</vt:lpstr>
    </vt:vector>
  </TitlesOfParts>
  <Company>Windows uE</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CONOCE LAS POSIBILIDADES QUE TE OFRECE EL MEDIO NATURAL PARA REALIZAR ACTIVIDADES FÍSICO DEPORTIVAS RECREATIVAS</dc:title>
  <dc:subject/>
  <dc:creator>WinuE</dc:creator>
  <cp:keywords/>
  <cp:lastModifiedBy>Utente</cp:lastModifiedBy>
  <cp:revision>3</cp:revision>
  <dcterms:created xsi:type="dcterms:W3CDTF">2015-05-30T08:23:00Z</dcterms:created>
  <dcterms:modified xsi:type="dcterms:W3CDTF">2015-05-30T10:07:00Z</dcterms:modified>
</cp:coreProperties>
</file>